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1D1FE7" w:rsidP="00CD55BA">
      <w:r w:rsidRPr="001D1FE7">
        <w:rPr>
          <w:noProof/>
          <w:lang w:eastAsia="ru-RU"/>
        </w:rPr>
        <w:drawing>
          <wp:anchor distT="0" distB="0" distL="114300" distR="114300" simplePos="0" relativeHeight="251659264" behindDoc="1" locked="0" layoutInCell="1" allowOverlap="1" wp14:anchorId="0AC91500" wp14:editId="5F374809">
            <wp:simplePos x="0" y="0"/>
            <wp:positionH relativeFrom="column">
              <wp:posOffset>3749040</wp:posOffset>
            </wp:positionH>
            <wp:positionV relativeFrom="paragraph">
              <wp:posOffset>6934835</wp:posOffset>
            </wp:positionV>
            <wp:extent cx="1123950" cy="657225"/>
            <wp:effectExtent l="0" t="0" r="0" b="9525"/>
            <wp:wrapNone/>
            <wp:docPr id="33" name="Рисунок 33" descr="D:\Работа\Доки\Подписи\Каша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FE7">
        <w:rPr>
          <w:noProof/>
          <w:lang w:eastAsia="ru-RU"/>
        </w:rPr>
        <w:drawing>
          <wp:anchor distT="0" distB="0" distL="114300" distR="114300" simplePos="0" relativeHeight="251660288" behindDoc="1" locked="0" layoutInCell="1" allowOverlap="1" wp14:anchorId="590148D0" wp14:editId="21533053">
            <wp:simplePos x="0" y="0"/>
            <wp:positionH relativeFrom="column">
              <wp:posOffset>3634740</wp:posOffset>
            </wp:positionH>
            <wp:positionV relativeFrom="paragraph">
              <wp:posOffset>7734935</wp:posOffset>
            </wp:positionV>
            <wp:extent cx="1504950" cy="1123950"/>
            <wp:effectExtent l="0" t="0" r="0" b="0"/>
            <wp:wrapNone/>
            <wp:docPr id="35" name="Рисунок 35" descr="D:\Работа\Доки\Подписи\Пантел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Доки\Подписи\Пантелее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F2D">
        <w:rPr>
          <w:noProof/>
          <w:lang w:eastAsia="ru-RU"/>
        </w:rPr>
        <w:drawing>
          <wp:inline distT="0" distB="0" distL="0" distR="0" wp14:anchorId="7DC27081" wp14:editId="2762F209">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457CAF" w:rsidRDefault="00950311" w:rsidP="00457CAF">
      <w:pPr>
        <w:pStyle w:val="afd"/>
        <w:rPr>
          <w:rFonts w:ascii="Times New Roman" w:hAnsi="Times New Roman"/>
          <w:b w:val="0"/>
          <w:bCs w:val="0"/>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d"/>
        <w:rPr>
          <w:rFonts w:ascii="Times New Roman" w:hAnsi="Times New Roman"/>
          <w:b w:val="0"/>
          <w:bCs w:val="0"/>
          <w:sz w:val="28"/>
          <w:szCs w:val="28"/>
        </w:rPr>
      </w:pPr>
    </w:p>
    <w:p w:rsidR="009D68B6" w:rsidRDefault="009D68B6" w:rsidP="00457CAF">
      <w:pPr>
        <w:pStyle w:val="afb"/>
        <w:spacing w:before="0"/>
        <w:ind w:firstLine="0"/>
        <w:jc w:val="center"/>
        <w:rPr>
          <w:rFonts w:ascii="Times New Roman" w:hAnsi="Times New Roman"/>
          <w:sz w:val="28"/>
          <w:szCs w:val="28"/>
        </w:rPr>
      </w:pPr>
    </w:p>
    <w:p w:rsidR="00457CAF" w:rsidRPr="00457CAF" w:rsidRDefault="00457CAF" w:rsidP="00457CAF">
      <w:pPr>
        <w:pStyle w:val="afb"/>
        <w:spacing w:before="0"/>
        <w:ind w:firstLine="0"/>
        <w:jc w:val="center"/>
        <w:rPr>
          <w:rFonts w:ascii="Times New Roman" w:hAnsi="Times New Roman"/>
          <w:sz w:val="28"/>
          <w:szCs w:val="28"/>
        </w:rPr>
      </w:pPr>
    </w:p>
    <w:p w:rsidR="00164DE8" w:rsidRPr="00457CAF" w:rsidRDefault="00164DE8" w:rsidP="00457CAF">
      <w:pPr>
        <w:jc w:val="center"/>
        <w:rPr>
          <w:sz w:val="28"/>
          <w:szCs w:val="28"/>
        </w:rPr>
      </w:pPr>
    </w:p>
    <w:p w:rsidR="004E5C65" w:rsidRPr="00CA2D4E" w:rsidRDefault="004E5C65" w:rsidP="004E5C65">
      <w:pPr>
        <w:pStyle w:val="3"/>
        <w:keepNext w:val="0"/>
        <w:widowControl w:val="0"/>
        <w:tabs>
          <w:tab w:val="clear" w:pos="0"/>
          <w:tab w:val="left" w:pos="10332"/>
        </w:tabs>
        <w:ind w:left="0" w:firstLine="0"/>
        <w:jc w:val="center"/>
        <w:rPr>
          <w:rFonts w:ascii="Times New Roman" w:hAnsi="Times New Roman"/>
          <w:sz w:val="32"/>
          <w:szCs w:val="32"/>
          <w:u w:val="none"/>
        </w:rPr>
      </w:pPr>
      <w:r w:rsidRPr="00CA2D4E">
        <w:rPr>
          <w:rFonts w:ascii="Times New Roman" w:hAnsi="Times New Roman"/>
          <w:sz w:val="32"/>
          <w:szCs w:val="32"/>
          <w:u w:val="none"/>
        </w:rPr>
        <w:t>ДОКУМЕНТАЦИЯ</w:t>
      </w:r>
      <w:r>
        <w:rPr>
          <w:rFonts w:ascii="Times New Roman" w:hAnsi="Times New Roman"/>
          <w:sz w:val="32"/>
          <w:szCs w:val="32"/>
          <w:u w:val="none"/>
        </w:rPr>
        <w:t xml:space="preserve"> </w:t>
      </w:r>
      <w:r w:rsidRPr="00164DE8">
        <w:rPr>
          <w:rFonts w:ascii="Times New Roman" w:hAnsi="Times New Roman"/>
          <w:sz w:val="32"/>
          <w:szCs w:val="32"/>
          <w:u w:val="none"/>
        </w:rPr>
        <w:t xml:space="preserve">ПО </w:t>
      </w:r>
      <w:r>
        <w:rPr>
          <w:rFonts w:ascii="Times New Roman" w:hAnsi="Times New Roman"/>
          <w:sz w:val="32"/>
          <w:szCs w:val="32"/>
          <w:u w:val="none"/>
        </w:rPr>
        <w:t>ВНЕСЕНИЮ ИЗМЕНЕНИЙ В ДОКУМЕНТАЦИЮ</w:t>
      </w:r>
      <w:r w:rsidRPr="00CA2D4E">
        <w:rPr>
          <w:rFonts w:ascii="Times New Roman" w:hAnsi="Times New Roman"/>
          <w:sz w:val="32"/>
          <w:szCs w:val="32"/>
          <w:u w:val="none"/>
        </w:rPr>
        <w:t xml:space="preserve"> ПО ПЛАНИРОВКЕ ТЕРРИТОРИИ</w:t>
      </w:r>
    </w:p>
    <w:p w:rsidR="004E5C65" w:rsidRPr="00CA2D4E" w:rsidRDefault="004E5C65" w:rsidP="004E5C65">
      <w:pPr>
        <w:pStyle w:val="afd"/>
        <w:rPr>
          <w:rFonts w:ascii="Times New Roman" w:hAnsi="Times New Roman"/>
          <w:b w:val="0"/>
          <w:bCs w:val="0"/>
          <w:sz w:val="28"/>
          <w:szCs w:val="28"/>
        </w:rPr>
      </w:pPr>
    </w:p>
    <w:p w:rsidR="004E5C65" w:rsidRPr="00CA2D4E" w:rsidRDefault="004E5C65" w:rsidP="004E5C65">
      <w:pPr>
        <w:autoSpaceDE w:val="0"/>
        <w:autoSpaceDN w:val="0"/>
        <w:adjustRightInd w:val="0"/>
        <w:spacing w:line="360" w:lineRule="auto"/>
        <w:jc w:val="center"/>
        <w:rPr>
          <w:b/>
          <w:bCs/>
          <w:sz w:val="28"/>
          <w:szCs w:val="28"/>
        </w:rPr>
      </w:pPr>
      <w:r w:rsidRPr="00CA2D4E">
        <w:rPr>
          <w:b/>
          <w:bCs/>
          <w:sz w:val="28"/>
          <w:szCs w:val="28"/>
        </w:rPr>
        <w:t>для размещения объекта</w:t>
      </w:r>
    </w:p>
    <w:p w:rsidR="004E5C65" w:rsidRPr="00CA2D4E" w:rsidRDefault="00FB2B36" w:rsidP="004E5C65">
      <w:pPr>
        <w:autoSpaceDE w:val="0"/>
        <w:autoSpaceDN w:val="0"/>
        <w:adjustRightInd w:val="0"/>
        <w:spacing w:line="360" w:lineRule="auto"/>
        <w:jc w:val="center"/>
        <w:rPr>
          <w:b/>
          <w:bCs/>
          <w:sz w:val="28"/>
          <w:szCs w:val="28"/>
        </w:rPr>
      </w:pPr>
      <w:r>
        <w:rPr>
          <w:b/>
          <w:bCs/>
          <w:sz w:val="28"/>
          <w:szCs w:val="28"/>
        </w:rPr>
        <w:t>«</w:t>
      </w:r>
      <w:r w:rsidRPr="006A1504">
        <w:rPr>
          <w:b/>
          <w:bCs/>
          <w:sz w:val="28"/>
          <w:szCs w:val="28"/>
        </w:rPr>
        <w:t xml:space="preserve">Дополнительные работы по объекту 4589П </w:t>
      </w:r>
      <w:r>
        <w:rPr>
          <w:b/>
          <w:bCs/>
          <w:sz w:val="28"/>
          <w:szCs w:val="28"/>
        </w:rPr>
        <w:t>«</w:t>
      </w:r>
      <w:r w:rsidRPr="006A1504">
        <w:rPr>
          <w:b/>
          <w:bCs/>
          <w:sz w:val="28"/>
          <w:szCs w:val="28"/>
        </w:rPr>
        <w:t xml:space="preserve">Газопровод от сетей </w:t>
      </w:r>
      <w:r>
        <w:rPr>
          <w:b/>
          <w:bCs/>
          <w:sz w:val="28"/>
          <w:szCs w:val="28"/>
        </w:rPr>
        <w:br/>
      </w:r>
      <w:r w:rsidRPr="006A1504">
        <w:rPr>
          <w:b/>
          <w:bCs/>
          <w:sz w:val="28"/>
          <w:szCs w:val="28"/>
        </w:rPr>
        <w:t xml:space="preserve">ООО </w:t>
      </w:r>
      <w:r>
        <w:rPr>
          <w:b/>
          <w:bCs/>
          <w:sz w:val="28"/>
          <w:szCs w:val="28"/>
        </w:rPr>
        <w:t>«</w:t>
      </w:r>
      <w:r w:rsidRPr="006A1504">
        <w:rPr>
          <w:b/>
          <w:bCs/>
          <w:sz w:val="28"/>
          <w:szCs w:val="28"/>
        </w:rPr>
        <w:t xml:space="preserve">СВГК – УПН </w:t>
      </w:r>
      <w:r>
        <w:rPr>
          <w:b/>
          <w:bCs/>
          <w:sz w:val="28"/>
          <w:szCs w:val="28"/>
        </w:rPr>
        <w:t>«</w:t>
      </w:r>
      <w:r w:rsidRPr="006A1504">
        <w:rPr>
          <w:b/>
          <w:bCs/>
          <w:sz w:val="28"/>
          <w:szCs w:val="28"/>
        </w:rPr>
        <w:t>Радаевская</w:t>
      </w:r>
      <w:r>
        <w:rPr>
          <w:b/>
          <w:bCs/>
          <w:sz w:val="28"/>
          <w:szCs w:val="28"/>
        </w:rPr>
        <w:t>»</w:t>
      </w:r>
      <w:r w:rsidRPr="006A1504">
        <w:rPr>
          <w:b/>
          <w:bCs/>
          <w:sz w:val="28"/>
          <w:szCs w:val="28"/>
        </w:rPr>
        <w:t>. Подъездная дорога к ГРПБ</w:t>
      </w:r>
      <w:r w:rsidRPr="00BD315D">
        <w:rPr>
          <w:b/>
          <w:bCs/>
          <w:sz w:val="28"/>
          <w:szCs w:val="28"/>
        </w:rPr>
        <w:t>»</w:t>
      </w:r>
      <w:r w:rsidR="004E5C65" w:rsidRPr="00CA2D4E">
        <w:rPr>
          <w:b/>
          <w:bCs/>
          <w:sz w:val="28"/>
          <w:szCs w:val="28"/>
        </w:rPr>
        <w:t>,</w:t>
      </w:r>
    </w:p>
    <w:p w:rsidR="004E5C65" w:rsidRPr="00CA2D4E" w:rsidRDefault="004E5C65" w:rsidP="004E5C65">
      <w:pPr>
        <w:autoSpaceDE w:val="0"/>
        <w:autoSpaceDN w:val="0"/>
        <w:adjustRightInd w:val="0"/>
        <w:spacing w:line="360" w:lineRule="auto"/>
        <w:jc w:val="center"/>
        <w:rPr>
          <w:bCs/>
        </w:rPr>
      </w:pPr>
      <w:r w:rsidRPr="00CA2D4E">
        <w:rPr>
          <w:bCs/>
        </w:rPr>
        <w:t xml:space="preserve">в границах </w:t>
      </w:r>
      <w:r w:rsidRPr="00BD315D">
        <w:rPr>
          <w:bCs/>
        </w:rPr>
        <w:t xml:space="preserve">сельского поселения Сергиевск </w:t>
      </w:r>
      <w:bookmarkStart w:id="0" w:name="_GoBack"/>
      <w:bookmarkEnd w:id="0"/>
      <w:r w:rsidRPr="00BD315D">
        <w:rPr>
          <w:bCs/>
        </w:rPr>
        <w:t>муниципального района Сергиевский</w:t>
      </w:r>
      <w:r w:rsidRPr="00CA2D4E">
        <w:rPr>
          <w:bCs/>
        </w:rPr>
        <w:t xml:space="preserve"> Самарской области.</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d"/>
        <w:tabs>
          <w:tab w:val="right" w:pos="9356"/>
        </w:tabs>
        <w:rPr>
          <w:rFonts w:ascii="Times New Roman" w:hAnsi="Times New Roman"/>
          <w:b w:val="0"/>
          <w:sz w:val="28"/>
          <w:szCs w:val="28"/>
        </w:rPr>
      </w:pPr>
    </w:p>
    <w:p w:rsidR="00FC4CB7" w:rsidRDefault="00FC4CB7" w:rsidP="00FC4CB7">
      <w:pPr>
        <w:pStyle w:val="afb"/>
        <w:spacing w:before="0"/>
        <w:ind w:firstLine="0"/>
        <w:jc w:val="center"/>
        <w:rPr>
          <w:rFonts w:ascii="Times New Roman" w:hAnsi="Times New Roman"/>
          <w:sz w:val="28"/>
          <w:szCs w:val="28"/>
        </w:rPr>
      </w:pPr>
    </w:p>
    <w:p w:rsidR="00FC2E94" w:rsidRPr="009D5071" w:rsidRDefault="00FC2E94" w:rsidP="00FC4CB7">
      <w:pPr>
        <w:pStyle w:val="afb"/>
        <w:spacing w:before="0"/>
        <w:ind w:firstLine="0"/>
        <w:jc w:val="center"/>
        <w:rPr>
          <w:rFonts w:ascii="Times New Roman" w:hAnsi="Times New Roman"/>
          <w:sz w:val="28"/>
          <w:szCs w:val="28"/>
        </w:rPr>
      </w:pPr>
    </w:p>
    <w:p w:rsidR="00FC4CB7" w:rsidRPr="00A87185" w:rsidRDefault="00117574" w:rsidP="00FC4CB7">
      <w:pPr>
        <w:tabs>
          <w:tab w:val="left" w:pos="2922"/>
        </w:tabs>
        <w:jc w:val="center"/>
        <w:rPr>
          <w:b/>
          <w:iCs/>
          <w:sz w:val="32"/>
          <w:szCs w:val="32"/>
        </w:rPr>
      </w:pPr>
      <w:r w:rsidRPr="00A87185">
        <w:rPr>
          <w:b/>
          <w:iCs/>
          <w:sz w:val="28"/>
          <w:szCs w:val="28"/>
        </w:rPr>
        <w:t xml:space="preserve">Книга </w:t>
      </w:r>
      <w:r>
        <w:rPr>
          <w:b/>
          <w:iCs/>
          <w:sz w:val="28"/>
          <w:szCs w:val="28"/>
        </w:rPr>
        <w:t>1</w:t>
      </w:r>
      <w:r w:rsidRPr="00A87185">
        <w:rPr>
          <w:b/>
          <w:iCs/>
          <w:sz w:val="28"/>
          <w:szCs w:val="28"/>
        </w:rPr>
        <w:t xml:space="preserve">. </w:t>
      </w:r>
      <w:r>
        <w:rPr>
          <w:b/>
          <w:iCs/>
          <w:sz w:val="28"/>
          <w:szCs w:val="28"/>
        </w:rPr>
        <w:t>Основная часть проекта планировки территории</w:t>
      </w:r>
    </w:p>
    <w:p w:rsidR="00FC4CB7" w:rsidRPr="009D5071" w:rsidRDefault="00FC4CB7" w:rsidP="00FC4CB7">
      <w:pPr>
        <w:pStyle w:val="afd"/>
        <w:tabs>
          <w:tab w:val="right" w:pos="9356"/>
        </w:tabs>
        <w:rPr>
          <w:rFonts w:ascii="Times New Roman" w:hAnsi="Times New Roman"/>
          <w:b w:val="0"/>
          <w:sz w:val="28"/>
          <w:szCs w:val="28"/>
        </w:rPr>
      </w:pPr>
    </w:p>
    <w:p w:rsidR="00FC4CB7" w:rsidRPr="009D5071" w:rsidRDefault="00FC4CB7" w:rsidP="00FC4CB7">
      <w:pPr>
        <w:pStyle w:val="afd"/>
        <w:tabs>
          <w:tab w:val="right" w:pos="9356"/>
        </w:tabs>
        <w:rPr>
          <w:rFonts w:ascii="Times New Roman" w:hAnsi="Times New Roman"/>
          <w:b w:val="0"/>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tabs>
          <w:tab w:val="left" w:pos="2039"/>
        </w:tabs>
        <w:jc w:val="both"/>
      </w:pPr>
      <w:r w:rsidRPr="003E2B6B">
        <w:t xml:space="preserve">Главный инженер                      </w:t>
      </w:r>
      <w:r>
        <w:t xml:space="preserve">  </w:t>
      </w:r>
      <w:r w:rsidRPr="003E2B6B">
        <w:t xml:space="preserve">                                    </w:t>
      </w:r>
      <w:r>
        <w:t xml:space="preserve">                                         Д.В</w:t>
      </w:r>
      <w:r w:rsidRPr="007A617F">
        <w:t xml:space="preserve">. </w:t>
      </w:r>
      <w:r>
        <w:t>Кашаев</w:t>
      </w: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10496D" w:rsidRDefault="0010496D" w:rsidP="0010496D">
      <w:pPr>
        <w:autoSpaceDE w:val="0"/>
        <w:autoSpaceDN w:val="0"/>
        <w:adjustRightInd w:val="0"/>
        <w:jc w:val="both"/>
      </w:pPr>
      <w:r>
        <w:t>Заместитель главного инженера</w:t>
      </w:r>
    </w:p>
    <w:p w:rsidR="0010496D" w:rsidRDefault="0010496D" w:rsidP="0010496D">
      <w:pPr>
        <w:autoSpaceDE w:val="0"/>
        <w:autoSpaceDN w:val="0"/>
        <w:adjustRightInd w:val="0"/>
        <w:jc w:val="both"/>
      </w:pPr>
      <w:r>
        <w:t xml:space="preserve">по инжинирингу - начальник управления                                                       </w:t>
      </w:r>
      <w:r w:rsidRPr="0091351C">
        <w:t>А.Н. Пантелеев</w:t>
      </w:r>
    </w:p>
    <w:p w:rsidR="0010496D" w:rsidRDefault="0010496D" w:rsidP="0010496D">
      <w:pPr>
        <w:autoSpaceDE w:val="0"/>
        <w:autoSpaceDN w:val="0"/>
        <w:adjustRightInd w:val="0"/>
        <w:jc w:val="both"/>
        <w:rPr>
          <w:bCs/>
          <w:sz w:val="28"/>
          <w:szCs w:val="28"/>
        </w:rPr>
      </w:pPr>
      <w:r>
        <w:t>инжиниринга обустройства месторождений</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457CAF" w:rsidRPr="00FC4CB7" w:rsidRDefault="0067270D" w:rsidP="00FC4CB7">
      <w:pPr>
        <w:pStyle w:val="afb"/>
        <w:spacing w:before="0"/>
        <w:ind w:firstLine="0"/>
        <w:jc w:val="center"/>
        <w:rPr>
          <w:rFonts w:ascii="Times New Roman" w:hAnsi="Times New Roman"/>
          <w:bCs w:val="0"/>
          <w:sz w:val="24"/>
          <w:szCs w:val="24"/>
        </w:rPr>
      </w:pPr>
      <w:r>
        <w:rPr>
          <w:rFonts w:ascii="Times New Roman" w:hAnsi="Times New Roman"/>
          <w:b/>
        </w:rPr>
        <w:t>Самара, 2020</w:t>
      </w:r>
      <w:r w:rsidR="00FC4CB7" w:rsidRPr="00FC4CB7">
        <w:rPr>
          <w:rFonts w:ascii="Times New Roman" w:hAnsi="Times New Roman"/>
          <w:b/>
        </w:rPr>
        <w:t xml:space="preserve"> г.</w:t>
      </w:r>
      <w:r w:rsidR="00457CAF" w:rsidRPr="00FC4CB7">
        <w:rPr>
          <w:rFonts w:ascii="Times New Roman" w:hAnsi="Times New Roman"/>
          <w:b/>
        </w:rPr>
        <w:br w:type="page"/>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Pr="00A57AF7" w:rsidRDefault="00AE7E5D" w:rsidP="00BF6D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BF6D18" w:rsidTr="006A5AAA">
        <w:tc>
          <w:tcPr>
            <w:tcW w:w="959" w:type="dxa"/>
            <w:vAlign w:val="center"/>
          </w:tcPr>
          <w:p w:rsidR="00BF6D18" w:rsidRDefault="00BF6D18" w:rsidP="008D43A9">
            <w:pPr>
              <w:jc w:val="center"/>
              <w:rPr>
                <w:b/>
              </w:rPr>
            </w:pPr>
            <w:r>
              <w:rPr>
                <w:b/>
              </w:rPr>
              <w:t xml:space="preserve">№ </w:t>
            </w:r>
            <w:proofErr w:type="gramStart"/>
            <w:r>
              <w:rPr>
                <w:b/>
              </w:rPr>
              <w:t>п</w:t>
            </w:r>
            <w:proofErr w:type="gramEnd"/>
            <w:r>
              <w:rPr>
                <w:b/>
              </w:rPr>
              <w:t>/п</w:t>
            </w:r>
          </w:p>
        </w:tc>
        <w:tc>
          <w:tcPr>
            <w:tcW w:w="7654" w:type="dxa"/>
            <w:vAlign w:val="center"/>
          </w:tcPr>
          <w:p w:rsidR="00BF6D18" w:rsidRDefault="00BF6D18" w:rsidP="008D43A9">
            <w:pPr>
              <w:jc w:val="center"/>
              <w:rPr>
                <w:b/>
              </w:rPr>
            </w:pPr>
            <w:r>
              <w:rPr>
                <w:b/>
              </w:rPr>
              <w:t>Наименование</w:t>
            </w:r>
          </w:p>
        </w:tc>
        <w:tc>
          <w:tcPr>
            <w:tcW w:w="958" w:type="dxa"/>
            <w:vAlign w:val="center"/>
          </w:tcPr>
          <w:p w:rsidR="00BF6D18" w:rsidRDefault="00BF6D18" w:rsidP="00653B53">
            <w:pPr>
              <w:jc w:val="center"/>
              <w:rPr>
                <w:b/>
              </w:rPr>
            </w:pPr>
            <w:r>
              <w:rPr>
                <w:b/>
              </w:rPr>
              <w:t>Лист</w:t>
            </w:r>
          </w:p>
        </w:tc>
      </w:tr>
      <w:tr w:rsidR="005342B6" w:rsidTr="006A5AAA">
        <w:tc>
          <w:tcPr>
            <w:tcW w:w="959" w:type="dxa"/>
            <w:vAlign w:val="center"/>
          </w:tcPr>
          <w:p w:rsidR="005342B6" w:rsidRPr="005342B6" w:rsidRDefault="005342B6" w:rsidP="008D43A9">
            <w:pPr>
              <w:jc w:val="center"/>
            </w:pPr>
          </w:p>
        </w:tc>
        <w:tc>
          <w:tcPr>
            <w:tcW w:w="7654" w:type="dxa"/>
            <w:vAlign w:val="center"/>
          </w:tcPr>
          <w:p w:rsidR="005342B6" w:rsidRPr="005342B6" w:rsidRDefault="005342B6" w:rsidP="00993930">
            <w:pPr>
              <w:jc w:val="both"/>
            </w:pPr>
            <w:r w:rsidRPr="005342B6">
              <w:t>Исходно-разрешительная документация</w:t>
            </w:r>
          </w:p>
        </w:tc>
        <w:tc>
          <w:tcPr>
            <w:tcW w:w="958" w:type="dxa"/>
            <w:vAlign w:val="center"/>
          </w:tcPr>
          <w:p w:rsidR="005342B6" w:rsidRPr="003A2165" w:rsidRDefault="00302C48" w:rsidP="00653B53">
            <w:pPr>
              <w:jc w:val="center"/>
            </w:pPr>
            <w:r>
              <w:t>3</w:t>
            </w:r>
          </w:p>
        </w:tc>
      </w:tr>
      <w:tr w:rsidR="00BF6D18" w:rsidTr="006A5AAA">
        <w:tc>
          <w:tcPr>
            <w:tcW w:w="9571" w:type="dxa"/>
            <w:gridSpan w:val="3"/>
            <w:vAlign w:val="center"/>
          </w:tcPr>
          <w:p w:rsidR="00BF6D18" w:rsidRPr="00A10005" w:rsidRDefault="004D61C0" w:rsidP="00653B53">
            <w:pPr>
              <w:jc w:val="center"/>
              <w:rPr>
                <w:b/>
              </w:rPr>
            </w:pPr>
            <w:r>
              <w:rPr>
                <w:b/>
              </w:rPr>
              <w:t>Р</w:t>
            </w:r>
            <w:r w:rsidRPr="004D61C0">
              <w:rPr>
                <w:b/>
              </w:rPr>
              <w:t xml:space="preserve">аздел 1 </w:t>
            </w:r>
            <w:r w:rsidR="00E76F27">
              <w:rPr>
                <w:b/>
              </w:rPr>
              <w:t>«</w:t>
            </w:r>
            <w:r w:rsidRPr="004D61C0">
              <w:rPr>
                <w:b/>
              </w:rPr>
              <w:t>Проект планировки территории. Графическая часть</w:t>
            </w:r>
            <w:r w:rsidR="00E76F27">
              <w:rPr>
                <w:b/>
              </w:rPr>
              <w:t>»</w:t>
            </w:r>
          </w:p>
        </w:tc>
      </w:tr>
      <w:tr w:rsidR="00BF6D18" w:rsidRPr="00271D6E" w:rsidTr="006A5AAA">
        <w:tc>
          <w:tcPr>
            <w:tcW w:w="959" w:type="dxa"/>
            <w:vAlign w:val="center"/>
          </w:tcPr>
          <w:p w:rsidR="00BF6D18" w:rsidRPr="00271D6E" w:rsidRDefault="00BF6D18" w:rsidP="008D43A9">
            <w:pPr>
              <w:jc w:val="center"/>
              <w:rPr>
                <w:b/>
              </w:rPr>
            </w:pPr>
          </w:p>
        </w:tc>
        <w:tc>
          <w:tcPr>
            <w:tcW w:w="7654" w:type="dxa"/>
            <w:vAlign w:val="center"/>
          </w:tcPr>
          <w:p w:rsidR="00BF6D18" w:rsidRPr="00271D6E" w:rsidRDefault="00C93226" w:rsidP="00C93226">
            <w:pPr>
              <w:jc w:val="both"/>
              <w:rPr>
                <w:b/>
              </w:rPr>
            </w:pPr>
            <w:r>
              <w:t>Чертёж красных линий</w:t>
            </w:r>
          </w:p>
        </w:tc>
        <w:tc>
          <w:tcPr>
            <w:tcW w:w="958" w:type="dxa"/>
            <w:vAlign w:val="center"/>
          </w:tcPr>
          <w:p w:rsidR="00BF6D18" w:rsidRPr="00271D6E" w:rsidRDefault="00271D6E" w:rsidP="00653B53">
            <w:pPr>
              <w:jc w:val="center"/>
            </w:pPr>
            <w:r>
              <w:t>-</w:t>
            </w:r>
          </w:p>
        </w:tc>
      </w:tr>
      <w:tr w:rsidR="00C93226" w:rsidRPr="00271D6E" w:rsidTr="006A5AAA">
        <w:tc>
          <w:tcPr>
            <w:tcW w:w="959" w:type="dxa"/>
            <w:vAlign w:val="center"/>
          </w:tcPr>
          <w:p w:rsidR="00C93226" w:rsidRPr="00271D6E" w:rsidRDefault="00C93226" w:rsidP="008D43A9">
            <w:pPr>
              <w:jc w:val="center"/>
              <w:rPr>
                <w:b/>
              </w:rPr>
            </w:pPr>
          </w:p>
        </w:tc>
        <w:tc>
          <w:tcPr>
            <w:tcW w:w="7654" w:type="dxa"/>
            <w:vAlign w:val="center"/>
          </w:tcPr>
          <w:p w:rsidR="00C93226" w:rsidRPr="00DC7548" w:rsidRDefault="00C93226" w:rsidP="00993930">
            <w:pPr>
              <w:jc w:val="both"/>
            </w:pPr>
            <w:r>
              <w:t>Чертёж</w:t>
            </w:r>
            <w:r w:rsidRPr="00DC7548">
              <w:t xml:space="preserve"> границ зон планируемого размещения линейных объектов</w:t>
            </w:r>
          </w:p>
        </w:tc>
        <w:tc>
          <w:tcPr>
            <w:tcW w:w="958" w:type="dxa"/>
            <w:vAlign w:val="center"/>
          </w:tcPr>
          <w:p w:rsidR="00C93226" w:rsidRDefault="00C93226" w:rsidP="00653B53">
            <w:pPr>
              <w:jc w:val="center"/>
            </w:pPr>
            <w:r>
              <w:t>-</w:t>
            </w:r>
          </w:p>
        </w:tc>
      </w:tr>
      <w:tr w:rsidR="00271D6E" w:rsidTr="006A5AAA">
        <w:tc>
          <w:tcPr>
            <w:tcW w:w="9571" w:type="dxa"/>
            <w:gridSpan w:val="3"/>
            <w:vAlign w:val="center"/>
          </w:tcPr>
          <w:p w:rsidR="00271D6E" w:rsidRPr="00A10005" w:rsidRDefault="004D61C0" w:rsidP="00653B53">
            <w:pPr>
              <w:jc w:val="center"/>
              <w:rPr>
                <w:b/>
              </w:rPr>
            </w:pPr>
            <w:r>
              <w:rPr>
                <w:b/>
              </w:rPr>
              <w:t>Р</w:t>
            </w:r>
            <w:r w:rsidRPr="004D61C0">
              <w:rPr>
                <w:b/>
              </w:rPr>
              <w:t xml:space="preserve">аздел 2 </w:t>
            </w:r>
            <w:r w:rsidR="00E76F27">
              <w:rPr>
                <w:b/>
              </w:rPr>
              <w:t>«</w:t>
            </w:r>
            <w:r w:rsidRPr="004D61C0">
              <w:rPr>
                <w:b/>
              </w:rPr>
              <w:t>Положение о размещении линейных объектов</w:t>
            </w:r>
            <w:r w:rsidR="00E76F27">
              <w:rPr>
                <w:b/>
              </w:rPr>
              <w:t>»</w:t>
            </w:r>
          </w:p>
        </w:tc>
      </w:tr>
      <w:tr w:rsidR="00271D6E" w:rsidTr="006A5AAA">
        <w:tc>
          <w:tcPr>
            <w:tcW w:w="959" w:type="dxa"/>
            <w:vAlign w:val="center"/>
          </w:tcPr>
          <w:p w:rsidR="00271D6E" w:rsidRPr="00AE7E5D" w:rsidRDefault="00B37131" w:rsidP="008D43A9">
            <w:pPr>
              <w:jc w:val="center"/>
            </w:pPr>
            <w:r>
              <w:t>2</w:t>
            </w:r>
            <w:r w:rsidR="00AD5E0D">
              <w:t>.1</w:t>
            </w:r>
          </w:p>
        </w:tc>
        <w:tc>
          <w:tcPr>
            <w:tcW w:w="7654" w:type="dxa"/>
            <w:vAlign w:val="center"/>
          </w:tcPr>
          <w:p w:rsidR="00271D6E" w:rsidRDefault="007E4D1B" w:rsidP="00993930">
            <w:pPr>
              <w:jc w:val="both"/>
            </w:pPr>
            <w:r>
              <w:t xml:space="preserve">Наименование, </w:t>
            </w:r>
            <w:r w:rsidR="00FD2649" w:rsidRPr="0008028B">
              <w:rPr>
                <w:spacing w:val="2"/>
                <w:lang w:eastAsia="ru-RU"/>
              </w:rPr>
              <w:t xml:space="preserve">основные характеристики (категория, </w:t>
            </w:r>
            <w:r w:rsidR="00FD2649" w:rsidRPr="00B653AE">
              <w:rPr>
                <w:spacing w:val="2"/>
                <w:lang w:eastAsia="ru-RU"/>
              </w:rPr>
              <w:t>протяжённость</w:t>
            </w:r>
            <w:r w:rsidR="00FD2649" w:rsidRPr="0008028B">
              <w:rPr>
                <w:spacing w:val="2"/>
                <w:lang w:eastAsia="ru-RU"/>
              </w:rPr>
              <w:t xml:space="preserve">, проектная мощность, пропускная способность, </w:t>
            </w:r>
            <w:r w:rsidR="00FD2649" w:rsidRPr="00B653AE">
              <w:rPr>
                <w:spacing w:val="2"/>
                <w:lang w:eastAsia="ru-RU"/>
              </w:rPr>
              <w:t>грузонапряжённость</w:t>
            </w:r>
            <w:r w:rsidR="00FD2649" w:rsidRPr="0008028B">
              <w:rPr>
                <w:spacing w:val="2"/>
                <w:lang w:eastAsia="ru-RU"/>
              </w:rPr>
              <w:t>, интенсивность движения) и назначение планируемых для размещения линейных объектов</w:t>
            </w:r>
          </w:p>
        </w:tc>
        <w:tc>
          <w:tcPr>
            <w:tcW w:w="958" w:type="dxa"/>
            <w:vAlign w:val="center"/>
          </w:tcPr>
          <w:p w:rsidR="00271D6E" w:rsidRPr="003A2165" w:rsidRDefault="006F32B9" w:rsidP="00653B53">
            <w:pPr>
              <w:jc w:val="center"/>
            </w:pPr>
            <w:r>
              <w:t>6</w:t>
            </w:r>
          </w:p>
        </w:tc>
      </w:tr>
      <w:tr w:rsidR="00B37131" w:rsidTr="006A5AAA">
        <w:tc>
          <w:tcPr>
            <w:tcW w:w="959" w:type="dxa"/>
            <w:vAlign w:val="center"/>
          </w:tcPr>
          <w:p w:rsidR="00B37131" w:rsidRPr="00AE7E5D" w:rsidRDefault="00AD5E0D" w:rsidP="008D43A9">
            <w:pPr>
              <w:jc w:val="center"/>
            </w:pPr>
            <w:r>
              <w:t>2.2</w:t>
            </w:r>
          </w:p>
        </w:tc>
        <w:tc>
          <w:tcPr>
            <w:tcW w:w="7654" w:type="dxa"/>
            <w:vAlign w:val="center"/>
          </w:tcPr>
          <w:p w:rsidR="00B37131" w:rsidRDefault="00DC7548" w:rsidP="00993930">
            <w:pPr>
              <w:jc w:val="both"/>
            </w:pPr>
            <w:r w:rsidRPr="00DC7548">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B37131" w:rsidRPr="003A2165" w:rsidRDefault="00161DDC" w:rsidP="00653B53">
            <w:pPr>
              <w:jc w:val="center"/>
            </w:pPr>
            <w:r>
              <w:t>8</w:t>
            </w:r>
          </w:p>
        </w:tc>
      </w:tr>
      <w:tr w:rsidR="00B37131" w:rsidTr="006A5AAA">
        <w:tc>
          <w:tcPr>
            <w:tcW w:w="959" w:type="dxa"/>
            <w:vAlign w:val="center"/>
          </w:tcPr>
          <w:p w:rsidR="00B37131" w:rsidRPr="00AE7E5D" w:rsidRDefault="00AD5E0D" w:rsidP="008D43A9">
            <w:pPr>
              <w:jc w:val="center"/>
            </w:pPr>
            <w:r>
              <w:t>2.3</w:t>
            </w:r>
          </w:p>
        </w:tc>
        <w:tc>
          <w:tcPr>
            <w:tcW w:w="7654" w:type="dxa"/>
            <w:vAlign w:val="center"/>
          </w:tcPr>
          <w:p w:rsidR="00B37131" w:rsidRDefault="00B37131" w:rsidP="00993930">
            <w:pPr>
              <w:jc w:val="both"/>
            </w:pPr>
            <w:r>
              <w:t xml:space="preserve">Перечень </w:t>
            </w:r>
            <w:proofErr w:type="gramStart"/>
            <w:r>
              <w:t>координат характерных точек границ зон планируемого размещения линейных объектов</w:t>
            </w:r>
            <w:proofErr w:type="gramEnd"/>
          </w:p>
        </w:tc>
        <w:tc>
          <w:tcPr>
            <w:tcW w:w="958" w:type="dxa"/>
            <w:vAlign w:val="center"/>
          </w:tcPr>
          <w:p w:rsidR="00B37131" w:rsidRPr="003A2165" w:rsidRDefault="004B2231" w:rsidP="001A0F17">
            <w:pPr>
              <w:jc w:val="center"/>
            </w:pPr>
            <w:r>
              <w:t>9</w:t>
            </w:r>
          </w:p>
        </w:tc>
      </w:tr>
      <w:tr w:rsidR="009E64FF" w:rsidTr="006A5AAA">
        <w:tc>
          <w:tcPr>
            <w:tcW w:w="959" w:type="dxa"/>
            <w:vAlign w:val="center"/>
          </w:tcPr>
          <w:p w:rsidR="009E64FF" w:rsidRPr="00AE7E5D" w:rsidRDefault="00AD5E0D" w:rsidP="005114CE">
            <w:pPr>
              <w:jc w:val="center"/>
            </w:pPr>
            <w:r>
              <w:t>2.4</w:t>
            </w:r>
          </w:p>
        </w:tc>
        <w:tc>
          <w:tcPr>
            <w:tcW w:w="7654" w:type="dxa"/>
            <w:vAlign w:val="center"/>
          </w:tcPr>
          <w:p w:rsidR="009E64FF" w:rsidRDefault="009E64FF" w:rsidP="00993930">
            <w:pPr>
              <w:jc w:val="both"/>
            </w:pPr>
            <w:r w:rsidRPr="009E64FF">
              <w:t xml:space="preserve">Перечень </w:t>
            </w:r>
            <w:proofErr w:type="gramStart"/>
            <w:r w:rsidRPr="009E64FF">
              <w:t>координат характерных точек границ зон планируемого размещения линейных</w:t>
            </w:r>
            <w:proofErr w:type="gramEnd"/>
            <w:r w:rsidRPr="009E64FF">
              <w:t xml:space="preserve"> объектов, подлежащих переносу (переустройству) из зон планируемого размещения объекта</w:t>
            </w:r>
          </w:p>
        </w:tc>
        <w:tc>
          <w:tcPr>
            <w:tcW w:w="958" w:type="dxa"/>
            <w:vAlign w:val="center"/>
          </w:tcPr>
          <w:p w:rsidR="009E64FF" w:rsidRDefault="002955AC" w:rsidP="004B2231">
            <w:pPr>
              <w:jc w:val="center"/>
            </w:pPr>
            <w:r>
              <w:t>1</w:t>
            </w:r>
            <w:r w:rsidR="004B2231">
              <w:t>0</w:t>
            </w:r>
          </w:p>
        </w:tc>
      </w:tr>
      <w:tr w:rsidR="00A601B2" w:rsidTr="006A5AAA">
        <w:tc>
          <w:tcPr>
            <w:tcW w:w="959" w:type="dxa"/>
            <w:vAlign w:val="center"/>
          </w:tcPr>
          <w:p w:rsidR="00A601B2" w:rsidRDefault="00A601B2" w:rsidP="005114CE">
            <w:pPr>
              <w:jc w:val="center"/>
            </w:pPr>
            <w:r>
              <w:t>2.5</w:t>
            </w:r>
          </w:p>
        </w:tc>
        <w:tc>
          <w:tcPr>
            <w:tcW w:w="7654" w:type="dxa"/>
            <w:vAlign w:val="center"/>
          </w:tcPr>
          <w:p w:rsidR="00A601B2" w:rsidRPr="009E64FF" w:rsidRDefault="004D341C" w:rsidP="00993930">
            <w:pPr>
              <w:jc w:val="both"/>
            </w:pPr>
            <w:r>
              <w:t>П</w:t>
            </w:r>
            <w:r w:rsidRPr="004D341C">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A601B2" w:rsidRDefault="002955AC" w:rsidP="003A2BAD">
            <w:pPr>
              <w:jc w:val="center"/>
            </w:pPr>
            <w:r>
              <w:t>1</w:t>
            </w:r>
            <w:r w:rsidR="003A2BAD">
              <w:t>1</w:t>
            </w:r>
          </w:p>
        </w:tc>
      </w:tr>
      <w:tr w:rsidR="009E64FF" w:rsidTr="006A5AAA">
        <w:tc>
          <w:tcPr>
            <w:tcW w:w="959" w:type="dxa"/>
            <w:vAlign w:val="center"/>
          </w:tcPr>
          <w:p w:rsidR="009E64FF" w:rsidRDefault="00A601B2" w:rsidP="005114CE">
            <w:pPr>
              <w:jc w:val="center"/>
            </w:pPr>
            <w:r>
              <w:t>2.6</w:t>
            </w:r>
          </w:p>
        </w:tc>
        <w:tc>
          <w:tcPr>
            <w:tcW w:w="7654" w:type="dxa"/>
            <w:vAlign w:val="center"/>
          </w:tcPr>
          <w:p w:rsidR="009E64FF" w:rsidRDefault="00AA2656" w:rsidP="00993930">
            <w:pPr>
              <w:jc w:val="both"/>
            </w:pPr>
            <w:proofErr w:type="gramStart"/>
            <w:r w:rsidRPr="00AA2656">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958" w:type="dxa"/>
            <w:vAlign w:val="center"/>
          </w:tcPr>
          <w:p w:rsidR="009E64FF" w:rsidRPr="003A2165" w:rsidRDefault="002955AC" w:rsidP="003A2BAD">
            <w:pPr>
              <w:jc w:val="center"/>
            </w:pPr>
            <w:r>
              <w:t>1</w:t>
            </w:r>
            <w:r w:rsidR="003A2BAD">
              <w:t>3</w:t>
            </w:r>
          </w:p>
        </w:tc>
      </w:tr>
      <w:tr w:rsidR="009E64FF" w:rsidTr="006A5AAA">
        <w:tc>
          <w:tcPr>
            <w:tcW w:w="959" w:type="dxa"/>
            <w:vAlign w:val="center"/>
          </w:tcPr>
          <w:p w:rsidR="009E64FF" w:rsidRDefault="00A601B2" w:rsidP="005114CE">
            <w:pPr>
              <w:jc w:val="center"/>
            </w:pPr>
            <w:r>
              <w:t>2.7</w:t>
            </w:r>
          </w:p>
        </w:tc>
        <w:tc>
          <w:tcPr>
            <w:tcW w:w="7654" w:type="dxa"/>
            <w:vAlign w:val="center"/>
          </w:tcPr>
          <w:p w:rsidR="009E64FF" w:rsidRDefault="007310E6" w:rsidP="00993930">
            <w:pPr>
              <w:jc w:val="both"/>
            </w:pPr>
            <w:r w:rsidRPr="007310E6">
              <w:t xml:space="preserve">Информация </w:t>
            </w:r>
            <w:proofErr w:type="gramStart"/>
            <w:r w:rsidRPr="007310E6">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7310E6">
              <w:t xml:space="preserve"> линейных объектов</w:t>
            </w:r>
          </w:p>
        </w:tc>
        <w:tc>
          <w:tcPr>
            <w:tcW w:w="958" w:type="dxa"/>
            <w:vAlign w:val="center"/>
          </w:tcPr>
          <w:p w:rsidR="009E64FF" w:rsidRPr="003A2165" w:rsidRDefault="003A2BAD" w:rsidP="00DE20A3">
            <w:pPr>
              <w:jc w:val="center"/>
            </w:pPr>
            <w:r>
              <w:t>14</w:t>
            </w:r>
          </w:p>
        </w:tc>
      </w:tr>
      <w:tr w:rsidR="00E73D27" w:rsidTr="006A5AAA">
        <w:tc>
          <w:tcPr>
            <w:tcW w:w="959" w:type="dxa"/>
            <w:vAlign w:val="center"/>
          </w:tcPr>
          <w:p w:rsidR="00E73D27" w:rsidRDefault="00A601B2" w:rsidP="005114CE">
            <w:pPr>
              <w:jc w:val="center"/>
            </w:pPr>
            <w:r>
              <w:t>2.8</w:t>
            </w:r>
          </w:p>
        </w:tc>
        <w:tc>
          <w:tcPr>
            <w:tcW w:w="7654" w:type="dxa"/>
            <w:vAlign w:val="center"/>
          </w:tcPr>
          <w:p w:rsidR="00E73D27" w:rsidRPr="007310E6" w:rsidRDefault="00E73D27" w:rsidP="00993930">
            <w:pPr>
              <w:jc w:val="both"/>
            </w:pPr>
            <w:r w:rsidRPr="00E73D27">
              <w:t>Информация о необходимости осуществления мероприятий по охране окружающей среды</w:t>
            </w:r>
          </w:p>
        </w:tc>
        <w:tc>
          <w:tcPr>
            <w:tcW w:w="958" w:type="dxa"/>
            <w:vAlign w:val="center"/>
          </w:tcPr>
          <w:p w:rsidR="00BC02B1" w:rsidRDefault="0061018D" w:rsidP="00DE20A3">
            <w:pPr>
              <w:jc w:val="center"/>
            </w:pPr>
            <w:r>
              <w:t>15</w:t>
            </w:r>
          </w:p>
        </w:tc>
      </w:tr>
      <w:tr w:rsidR="009E64FF" w:rsidTr="006A5AAA">
        <w:tc>
          <w:tcPr>
            <w:tcW w:w="959" w:type="dxa"/>
            <w:vAlign w:val="center"/>
          </w:tcPr>
          <w:p w:rsidR="009E64FF" w:rsidRDefault="00A601B2" w:rsidP="008D43A9">
            <w:pPr>
              <w:jc w:val="center"/>
            </w:pPr>
            <w:r>
              <w:t>2.9</w:t>
            </w:r>
          </w:p>
        </w:tc>
        <w:tc>
          <w:tcPr>
            <w:tcW w:w="7654" w:type="dxa"/>
            <w:vAlign w:val="center"/>
          </w:tcPr>
          <w:p w:rsidR="009E64FF" w:rsidRDefault="00E73D27" w:rsidP="00993930">
            <w:pPr>
              <w:jc w:val="both"/>
            </w:pPr>
            <w:r w:rsidRPr="00E73D27">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092B6B" w:rsidRPr="003A2165" w:rsidRDefault="002955AC" w:rsidP="0061018D">
            <w:pPr>
              <w:jc w:val="center"/>
            </w:pPr>
            <w:r>
              <w:t>2</w:t>
            </w:r>
            <w:r w:rsidR="0061018D">
              <w:t>0</w:t>
            </w:r>
          </w:p>
        </w:tc>
      </w:tr>
    </w:tbl>
    <w:p w:rsidR="00457CAF" w:rsidRPr="00D738B0" w:rsidRDefault="00457CAF">
      <w:pPr>
        <w:suppressAutoHyphens w:val="0"/>
      </w:pPr>
      <w:r>
        <w:rPr>
          <w:b/>
        </w:rPr>
        <w:br w:type="page"/>
      </w:r>
    </w:p>
    <w:p w:rsidR="006B03EA" w:rsidRPr="00CB182E" w:rsidRDefault="004D0597" w:rsidP="00CB182E">
      <w:pPr>
        <w:pStyle w:val="1"/>
        <w:keepNext w:val="0"/>
        <w:widowControl w:val="0"/>
        <w:tabs>
          <w:tab w:val="clear" w:pos="0"/>
        </w:tabs>
        <w:suppressAutoHyphens w:val="0"/>
        <w:ind w:left="0" w:firstLine="0"/>
      </w:pPr>
      <w:r w:rsidRPr="00CB182E">
        <w:lastRenderedPageBreak/>
        <w:t>Исходно-разрешительная документация</w:t>
      </w:r>
    </w:p>
    <w:p w:rsidR="00C93A4F" w:rsidRPr="00CB182E" w:rsidRDefault="00C93A4F" w:rsidP="00CB182E">
      <w:pPr>
        <w:widowControl w:val="0"/>
        <w:tabs>
          <w:tab w:val="num" w:pos="0"/>
        </w:tabs>
        <w:suppressAutoHyphens w:val="0"/>
        <w:jc w:val="center"/>
      </w:pPr>
    </w:p>
    <w:p w:rsidR="00A77C19" w:rsidRPr="00CB182E" w:rsidRDefault="00A77C19" w:rsidP="00CB182E">
      <w:pPr>
        <w:pStyle w:val="1f7"/>
        <w:widowControl w:val="0"/>
        <w:ind w:left="0" w:firstLine="709"/>
        <w:jc w:val="both"/>
      </w:pPr>
      <w:r w:rsidRPr="00CB182E">
        <w:t xml:space="preserve">Документация по внесению изменений в документацию по планировке территории (проект </w:t>
      </w:r>
      <w:r w:rsidR="00CB182E" w:rsidRPr="00CB182E">
        <w:t>планировки</w:t>
      </w:r>
      <w:r w:rsidRPr="00CB182E">
        <w:t xml:space="preserve"> территории) подготовлена в связи с постановкой на ГКУ новых земельных участков.</w:t>
      </w:r>
    </w:p>
    <w:p w:rsidR="00A77C19" w:rsidRPr="00CB182E" w:rsidRDefault="00757C4E" w:rsidP="00CB182E">
      <w:pPr>
        <w:pStyle w:val="1f7"/>
        <w:widowControl w:val="0"/>
        <w:ind w:left="0" w:firstLine="709"/>
        <w:jc w:val="both"/>
      </w:pPr>
      <w:r w:rsidRPr="0067748A">
        <w:t xml:space="preserve">Ранее подготовленная документация по планировке территории была утверждена Постановлением от </w:t>
      </w:r>
      <w:r>
        <w:t>25</w:t>
      </w:r>
      <w:r w:rsidRPr="0067748A">
        <w:t>.</w:t>
      </w:r>
      <w:r>
        <w:t>06</w:t>
      </w:r>
      <w:r w:rsidRPr="0067748A">
        <w:t>.201</w:t>
      </w:r>
      <w:r>
        <w:t>9</w:t>
      </w:r>
      <w:r w:rsidRPr="0067748A">
        <w:t xml:space="preserve"> г. № </w:t>
      </w:r>
      <w:r>
        <w:t>37</w:t>
      </w:r>
      <w:r w:rsidRPr="0067748A">
        <w:t xml:space="preserve"> Администрацией</w:t>
      </w:r>
      <w:r>
        <w:t xml:space="preserve"> сельского поселения Сергиевск</w:t>
      </w:r>
      <w:r w:rsidRPr="0067748A">
        <w:t xml:space="preserve"> муниципального района Сергиевский Самарской области «Об утверждении проекта планировки территории и проекта межевания территории объекта АО «Самаранефтегаз»: </w:t>
      </w:r>
      <w:r>
        <w:t>«</w:t>
      </w:r>
      <w:r w:rsidRPr="00BD10A1">
        <w:t xml:space="preserve">Дополнительные работы по объекту 4589П </w:t>
      </w:r>
      <w:r>
        <w:t>«</w:t>
      </w:r>
      <w:r w:rsidRPr="00BD10A1">
        <w:t xml:space="preserve">Газопровод от сетей ООО </w:t>
      </w:r>
      <w:r>
        <w:t>«</w:t>
      </w:r>
      <w:r w:rsidRPr="00BD10A1">
        <w:t xml:space="preserve">СВГК – УПН </w:t>
      </w:r>
      <w:r>
        <w:t>«</w:t>
      </w:r>
      <w:r w:rsidRPr="00BD10A1">
        <w:t>Радаевская</w:t>
      </w:r>
      <w:r>
        <w:t>»</w:t>
      </w:r>
      <w:r w:rsidRPr="00BD10A1">
        <w:t>. Подъездная дорога к ГРПБ</w:t>
      </w:r>
      <w:r w:rsidRPr="003354A0">
        <w:t>»</w:t>
      </w:r>
      <w:r w:rsidRPr="0067748A">
        <w:t xml:space="preserve"> в границах сельского </w:t>
      </w:r>
      <w:r w:rsidRPr="003354A0">
        <w:t>поселения Сергиевск муниципального района Сергиевский</w:t>
      </w:r>
      <w:r w:rsidRPr="0067748A">
        <w:t xml:space="preserve"> Самарской области.</w:t>
      </w:r>
    </w:p>
    <w:p w:rsidR="004D0597" w:rsidRPr="00CB182E" w:rsidRDefault="004D0597" w:rsidP="00CB182E">
      <w:pPr>
        <w:widowControl w:val="0"/>
        <w:tabs>
          <w:tab w:val="num" w:pos="0"/>
        </w:tabs>
        <w:suppressAutoHyphens w:val="0"/>
        <w:ind w:firstLine="709"/>
        <w:jc w:val="both"/>
        <w:rPr>
          <w:bCs/>
        </w:rPr>
      </w:pPr>
      <w:r w:rsidRPr="00CB182E">
        <w:t xml:space="preserve">Проектная документация на объект </w:t>
      </w:r>
      <w:r w:rsidR="00757C4E">
        <w:t>«</w:t>
      </w:r>
      <w:r w:rsidR="00757C4E" w:rsidRPr="00BD10A1">
        <w:t xml:space="preserve">Дополнительные работы по объекту 4589П </w:t>
      </w:r>
      <w:r w:rsidR="00757C4E">
        <w:t>«</w:t>
      </w:r>
      <w:r w:rsidR="00757C4E" w:rsidRPr="00BD10A1">
        <w:t xml:space="preserve">Газопровод от сетей ООО </w:t>
      </w:r>
      <w:r w:rsidR="00757C4E">
        <w:t>«</w:t>
      </w:r>
      <w:r w:rsidR="00757C4E" w:rsidRPr="00BD10A1">
        <w:t xml:space="preserve">СВГК – УПН </w:t>
      </w:r>
      <w:r w:rsidR="00757C4E">
        <w:t>«</w:t>
      </w:r>
      <w:r w:rsidR="00757C4E" w:rsidRPr="00BD10A1">
        <w:t>Радаевская</w:t>
      </w:r>
      <w:r w:rsidR="00757C4E">
        <w:t>»</w:t>
      </w:r>
      <w:r w:rsidR="00757C4E" w:rsidRPr="00BD10A1">
        <w:t>. Подъездная дорога к ГРПБ</w:t>
      </w:r>
      <w:r w:rsidR="00757C4E" w:rsidRPr="003354A0">
        <w:t>»</w:t>
      </w:r>
      <w:r w:rsidRPr="00CB182E">
        <w:rPr>
          <w:bCs/>
        </w:rPr>
        <w:t xml:space="preserve"> разработана на основании:</w:t>
      </w:r>
    </w:p>
    <w:p w:rsidR="004D0597" w:rsidRPr="00CB182E" w:rsidRDefault="004D7E54" w:rsidP="00757C4E">
      <w:pPr>
        <w:pStyle w:val="afd"/>
        <w:widowControl w:val="0"/>
        <w:numPr>
          <w:ilvl w:val="0"/>
          <w:numId w:val="9"/>
        </w:numPr>
        <w:tabs>
          <w:tab w:val="left" w:pos="851"/>
        </w:tabs>
        <w:ind w:left="0" w:firstLine="709"/>
        <w:jc w:val="both"/>
        <w:rPr>
          <w:rFonts w:ascii="Times New Roman" w:hAnsi="Times New Roman"/>
          <w:b w:val="0"/>
          <w:sz w:val="24"/>
          <w:szCs w:val="24"/>
        </w:rPr>
      </w:pPr>
      <w:r w:rsidRPr="00CB182E">
        <w:rPr>
          <w:rFonts w:ascii="Times New Roman" w:hAnsi="Times New Roman"/>
          <w:b w:val="0"/>
          <w:sz w:val="24"/>
          <w:szCs w:val="24"/>
        </w:rPr>
        <w:t>Технического з</w:t>
      </w:r>
      <w:r w:rsidR="004D0597" w:rsidRPr="00CB182E">
        <w:rPr>
          <w:rFonts w:ascii="Times New Roman" w:hAnsi="Times New Roman"/>
          <w:b w:val="0"/>
          <w:sz w:val="24"/>
          <w:szCs w:val="24"/>
        </w:rPr>
        <w:t xml:space="preserve">адания на </w:t>
      </w:r>
      <w:r w:rsidRPr="00CB182E">
        <w:rPr>
          <w:rFonts w:ascii="Times New Roman" w:hAnsi="Times New Roman"/>
          <w:b w:val="0"/>
          <w:sz w:val="24"/>
          <w:szCs w:val="24"/>
        </w:rPr>
        <w:t xml:space="preserve">выполнение проекта планировки территории </w:t>
      </w:r>
      <w:r w:rsidR="004D0597" w:rsidRPr="00CB182E">
        <w:rPr>
          <w:rFonts w:ascii="Times New Roman" w:hAnsi="Times New Roman"/>
          <w:b w:val="0"/>
          <w:sz w:val="24"/>
          <w:szCs w:val="24"/>
        </w:rPr>
        <w:t>проектирование объект</w:t>
      </w:r>
      <w:r w:rsidR="00BA7F65" w:rsidRPr="00CB182E">
        <w:rPr>
          <w:rFonts w:ascii="Times New Roman" w:hAnsi="Times New Roman"/>
          <w:b w:val="0"/>
          <w:sz w:val="24"/>
          <w:szCs w:val="24"/>
        </w:rPr>
        <w:t>а</w:t>
      </w:r>
      <w:r w:rsidRPr="00CB182E">
        <w:rPr>
          <w:rFonts w:ascii="Times New Roman" w:hAnsi="Times New Roman"/>
          <w:b w:val="0"/>
          <w:sz w:val="24"/>
          <w:szCs w:val="24"/>
        </w:rPr>
        <w:t xml:space="preserve"> </w:t>
      </w:r>
      <w:r w:rsidR="00757C4E" w:rsidRPr="00757C4E">
        <w:rPr>
          <w:rFonts w:ascii="Times New Roman" w:hAnsi="Times New Roman"/>
          <w:b w:val="0"/>
          <w:sz w:val="24"/>
          <w:szCs w:val="24"/>
        </w:rPr>
        <w:t>«Дополнительные работы по объекту 4589П «Газопровод от сетей ООО «СВГК – УПН «Радаевская». Подъездная дорога к ГРПБ»</w:t>
      </w:r>
      <w:r w:rsidR="00A77C19" w:rsidRPr="00CB182E">
        <w:rPr>
          <w:rFonts w:ascii="Times New Roman" w:hAnsi="Times New Roman"/>
          <w:b w:val="0"/>
          <w:sz w:val="24"/>
          <w:szCs w:val="24"/>
        </w:rPr>
        <w:t xml:space="preserve"> в границах сельского поселения Сергиевск муниципального района Сергиевский</w:t>
      </w:r>
      <w:r w:rsidR="00BC39E1" w:rsidRPr="00CB182E">
        <w:rPr>
          <w:rFonts w:ascii="Times New Roman" w:hAnsi="Times New Roman"/>
          <w:b w:val="0"/>
          <w:sz w:val="24"/>
          <w:szCs w:val="24"/>
        </w:rPr>
        <w:t xml:space="preserve"> Самарской области</w:t>
      </w:r>
      <w:r w:rsidR="004D0597" w:rsidRPr="00CB182E">
        <w:rPr>
          <w:rFonts w:ascii="Times New Roman" w:hAnsi="Times New Roman"/>
          <w:b w:val="0"/>
          <w:sz w:val="24"/>
          <w:szCs w:val="24"/>
        </w:rPr>
        <w:t xml:space="preserve">, </w:t>
      </w:r>
      <w:r w:rsidR="00BC39E1" w:rsidRPr="00CB182E">
        <w:rPr>
          <w:rFonts w:ascii="Times New Roman" w:hAnsi="Times New Roman"/>
          <w:b w:val="0"/>
          <w:sz w:val="24"/>
          <w:szCs w:val="24"/>
        </w:rPr>
        <w:t xml:space="preserve">утверждённого Заместителем генерального директора по развитию производства АО «Самаранефтегаз» О.В. Гладуновым в </w:t>
      </w:r>
      <w:r w:rsidR="00F769C1" w:rsidRPr="00CB182E">
        <w:rPr>
          <w:rFonts w:ascii="Times New Roman" w:hAnsi="Times New Roman"/>
          <w:b w:val="0"/>
          <w:sz w:val="24"/>
          <w:szCs w:val="24"/>
        </w:rPr>
        <w:t>20</w:t>
      </w:r>
      <w:r w:rsidR="00757C4E">
        <w:rPr>
          <w:rFonts w:ascii="Times New Roman" w:hAnsi="Times New Roman"/>
          <w:b w:val="0"/>
          <w:sz w:val="24"/>
          <w:szCs w:val="24"/>
        </w:rPr>
        <w:t>18</w:t>
      </w:r>
      <w:r w:rsidR="004D0597" w:rsidRPr="00CB182E">
        <w:rPr>
          <w:rFonts w:ascii="Times New Roman" w:hAnsi="Times New Roman"/>
          <w:b w:val="0"/>
          <w:sz w:val="24"/>
          <w:szCs w:val="24"/>
        </w:rPr>
        <w:t xml:space="preserve"> г.;</w:t>
      </w:r>
    </w:p>
    <w:p w:rsidR="004D0597" w:rsidRPr="00CB182E" w:rsidRDefault="00B074C9" w:rsidP="00CB182E">
      <w:pPr>
        <w:pStyle w:val="a0"/>
        <w:widowControl w:val="0"/>
        <w:numPr>
          <w:ilvl w:val="0"/>
          <w:numId w:val="9"/>
        </w:numPr>
        <w:tabs>
          <w:tab w:val="clear" w:pos="1038"/>
          <w:tab w:val="left" w:pos="851"/>
        </w:tabs>
        <w:ind w:left="0" w:firstLine="709"/>
        <w:rPr>
          <w:rFonts w:ascii="Times New Roman" w:hAnsi="Times New Roman"/>
          <w:sz w:val="24"/>
          <w:szCs w:val="24"/>
        </w:rPr>
      </w:pPr>
      <w:r w:rsidRPr="00CB182E">
        <w:rPr>
          <w:rFonts w:ascii="Times New Roman" w:hAnsi="Times New Roman"/>
          <w:sz w:val="24"/>
          <w:szCs w:val="24"/>
        </w:rPr>
        <w:t>М</w:t>
      </w:r>
      <w:r w:rsidR="004D0597" w:rsidRPr="00CB182E">
        <w:rPr>
          <w:rFonts w:ascii="Times New Roman" w:hAnsi="Times New Roman"/>
          <w:sz w:val="24"/>
          <w:szCs w:val="24"/>
        </w:rPr>
        <w:t xml:space="preserve">атериалов инженерных изысканий, выполненных ООО </w:t>
      </w:r>
      <w:r w:rsidR="00AC015C" w:rsidRPr="00CB182E">
        <w:rPr>
          <w:rFonts w:ascii="Times New Roman" w:hAnsi="Times New Roman"/>
          <w:sz w:val="24"/>
          <w:szCs w:val="24"/>
        </w:rPr>
        <w:t>«СамараНИПИнефть»</w:t>
      </w:r>
      <w:r w:rsidR="004D0597" w:rsidRPr="00CB182E">
        <w:rPr>
          <w:rFonts w:ascii="Times New Roman" w:hAnsi="Times New Roman"/>
          <w:sz w:val="24"/>
          <w:szCs w:val="24"/>
        </w:rPr>
        <w:t xml:space="preserve"> в </w:t>
      </w:r>
      <w:r w:rsidR="0056337D" w:rsidRPr="00CB182E">
        <w:rPr>
          <w:rFonts w:ascii="Times New Roman" w:hAnsi="Times New Roman"/>
          <w:sz w:val="24"/>
          <w:szCs w:val="24"/>
        </w:rPr>
        <w:t>20</w:t>
      </w:r>
      <w:r w:rsidR="00757C4E">
        <w:rPr>
          <w:rFonts w:ascii="Times New Roman" w:hAnsi="Times New Roman"/>
          <w:sz w:val="24"/>
          <w:szCs w:val="24"/>
        </w:rPr>
        <w:t>18</w:t>
      </w:r>
      <w:r w:rsidR="00A02E7B" w:rsidRPr="00CB182E">
        <w:rPr>
          <w:rFonts w:ascii="Times New Roman" w:hAnsi="Times New Roman"/>
          <w:sz w:val="24"/>
          <w:szCs w:val="24"/>
        </w:rPr>
        <w:t xml:space="preserve"> </w:t>
      </w:r>
      <w:r w:rsidR="005A7896" w:rsidRPr="00CB182E">
        <w:rPr>
          <w:rFonts w:ascii="Times New Roman" w:hAnsi="Times New Roman"/>
          <w:sz w:val="24"/>
          <w:szCs w:val="24"/>
        </w:rPr>
        <w:t>г</w:t>
      </w:r>
      <w:r w:rsidR="004D0597" w:rsidRPr="00CB182E">
        <w:rPr>
          <w:rFonts w:ascii="Times New Roman" w:hAnsi="Times New Roman"/>
          <w:sz w:val="24"/>
          <w:szCs w:val="24"/>
        </w:rPr>
        <w:t>.</w:t>
      </w:r>
    </w:p>
    <w:p w:rsidR="004D0597" w:rsidRPr="00CB182E" w:rsidRDefault="00CB182E" w:rsidP="00CB182E">
      <w:pPr>
        <w:pStyle w:val="41"/>
        <w:shd w:val="clear" w:color="auto" w:fill="auto"/>
        <w:spacing w:before="0" w:line="240" w:lineRule="auto"/>
        <w:ind w:firstLine="709"/>
        <w:jc w:val="both"/>
        <w:rPr>
          <w:rFonts w:ascii="Times New Roman" w:eastAsiaTheme="minorHAnsi" w:hAnsi="Times New Roman" w:cs="Times New Roman"/>
          <w:sz w:val="24"/>
          <w:szCs w:val="24"/>
        </w:rPr>
      </w:pPr>
      <w:r w:rsidRPr="00CB182E">
        <w:rPr>
          <w:rFonts w:ascii="Times New Roman" w:hAnsi="Times New Roman" w:cs="Times New Roman"/>
          <w:sz w:val="24"/>
          <w:szCs w:val="24"/>
        </w:rPr>
        <w:t>Документация по внесению изменений в документацию по планировке территории</w:t>
      </w:r>
      <w:r w:rsidR="001D05AC" w:rsidRPr="00CB182E">
        <w:rPr>
          <w:rFonts w:ascii="Times New Roman" w:eastAsiaTheme="minorHAnsi" w:hAnsi="Times New Roman" w:cs="Times New Roman"/>
          <w:sz w:val="24"/>
          <w:szCs w:val="24"/>
        </w:rPr>
        <w:t xml:space="preserve"> подготовлена на основании</w:t>
      </w:r>
      <w:r w:rsidR="004D0597" w:rsidRPr="00CB182E">
        <w:rPr>
          <w:rFonts w:ascii="Times New Roman" w:eastAsiaTheme="minorHAnsi" w:hAnsi="Times New Roman" w:cs="Times New Roman"/>
          <w:sz w:val="24"/>
          <w:szCs w:val="24"/>
        </w:rPr>
        <w:t xml:space="preserve"> следующих документов:</w:t>
      </w:r>
    </w:p>
    <w:p w:rsidR="00B777F4" w:rsidRPr="00CB182E" w:rsidRDefault="00B777F4" w:rsidP="00924627">
      <w:pPr>
        <w:pStyle w:val="41"/>
        <w:numPr>
          <w:ilvl w:val="0"/>
          <w:numId w:val="26"/>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CB182E">
        <w:rPr>
          <w:rFonts w:ascii="Times New Roman" w:eastAsiaTheme="minorHAnsi" w:hAnsi="Times New Roman" w:cs="Times New Roman"/>
          <w:sz w:val="24"/>
          <w:szCs w:val="24"/>
        </w:rPr>
        <w:t>Постановление администрации</w:t>
      </w:r>
      <w:r w:rsidR="00757C4E">
        <w:rPr>
          <w:rFonts w:ascii="Times New Roman" w:eastAsiaTheme="minorHAnsi" w:hAnsi="Times New Roman" w:cs="Times New Roman"/>
          <w:sz w:val="24"/>
          <w:szCs w:val="24"/>
        </w:rPr>
        <w:t xml:space="preserve"> </w:t>
      </w:r>
      <w:r w:rsidR="00757C4E" w:rsidRPr="00757C4E">
        <w:rPr>
          <w:rFonts w:ascii="Times New Roman" w:hAnsi="Times New Roman" w:cs="Times New Roman"/>
          <w:sz w:val="24"/>
          <w:szCs w:val="24"/>
        </w:rPr>
        <w:t>сельского поселения Сергиевск</w:t>
      </w:r>
      <w:r w:rsidRPr="00CB182E">
        <w:rPr>
          <w:rFonts w:ascii="Times New Roman" w:eastAsiaTheme="minorHAnsi" w:hAnsi="Times New Roman" w:cs="Times New Roman"/>
          <w:sz w:val="24"/>
          <w:szCs w:val="24"/>
        </w:rPr>
        <w:t xml:space="preserve"> </w:t>
      </w:r>
      <w:r w:rsidR="000919CC" w:rsidRPr="00CB182E">
        <w:rPr>
          <w:rFonts w:ascii="Times New Roman" w:hAnsi="Times New Roman" w:cs="Times New Roman"/>
          <w:sz w:val="24"/>
          <w:szCs w:val="24"/>
        </w:rPr>
        <w:t>муниципального района Сергиевский</w:t>
      </w:r>
      <w:r w:rsidRPr="00CB182E">
        <w:rPr>
          <w:rFonts w:ascii="Times New Roman" w:eastAsiaTheme="minorHAnsi" w:hAnsi="Times New Roman" w:cs="Times New Roman"/>
          <w:sz w:val="24"/>
          <w:szCs w:val="24"/>
        </w:rPr>
        <w:t xml:space="preserve"> Самарской области № </w:t>
      </w:r>
      <w:r w:rsidR="004F5AB4">
        <w:rPr>
          <w:rFonts w:ascii="Times New Roman" w:eastAsiaTheme="minorHAnsi" w:hAnsi="Times New Roman" w:cs="Times New Roman"/>
          <w:sz w:val="24"/>
          <w:szCs w:val="24"/>
        </w:rPr>
        <w:t>58</w:t>
      </w:r>
      <w:r w:rsidRPr="00CB182E">
        <w:rPr>
          <w:rFonts w:ascii="Times New Roman" w:eastAsiaTheme="minorHAnsi" w:hAnsi="Times New Roman" w:cs="Times New Roman"/>
          <w:sz w:val="24"/>
          <w:szCs w:val="24"/>
        </w:rPr>
        <w:t xml:space="preserve"> от </w:t>
      </w:r>
      <w:r w:rsidR="004F5AB4">
        <w:rPr>
          <w:rFonts w:ascii="Times New Roman" w:eastAsiaTheme="minorHAnsi" w:hAnsi="Times New Roman" w:cs="Times New Roman"/>
          <w:sz w:val="24"/>
          <w:szCs w:val="24"/>
        </w:rPr>
        <w:t>31</w:t>
      </w:r>
      <w:r w:rsidRPr="00CB182E">
        <w:rPr>
          <w:rFonts w:ascii="Times New Roman" w:eastAsiaTheme="minorHAnsi" w:hAnsi="Times New Roman" w:cs="Times New Roman"/>
          <w:sz w:val="24"/>
          <w:szCs w:val="24"/>
        </w:rPr>
        <w:t>.</w:t>
      </w:r>
      <w:r w:rsidR="000919CC">
        <w:rPr>
          <w:rFonts w:ascii="Times New Roman" w:eastAsiaTheme="minorHAnsi" w:hAnsi="Times New Roman" w:cs="Times New Roman"/>
          <w:sz w:val="24"/>
          <w:szCs w:val="24"/>
        </w:rPr>
        <w:t>0</w:t>
      </w:r>
      <w:r w:rsidR="004F5AB4">
        <w:rPr>
          <w:rFonts w:ascii="Times New Roman" w:eastAsiaTheme="minorHAnsi" w:hAnsi="Times New Roman" w:cs="Times New Roman"/>
          <w:sz w:val="24"/>
          <w:szCs w:val="24"/>
        </w:rPr>
        <w:t>8</w:t>
      </w:r>
      <w:r w:rsidR="000919CC">
        <w:rPr>
          <w:rFonts w:ascii="Times New Roman" w:eastAsiaTheme="minorHAnsi" w:hAnsi="Times New Roman" w:cs="Times New Roman"/>
          <w:sz w:val="24"/>
          <w:szCs w:val="24"/>
        </w:rPr>
        <w:t>.2020</w:t>
      </w:r>
      <w:r w:rsidRPr="00CB182E">
        <w:rPr>
          <w:rFonts w:ascii="Times New Roman" w:eastAsiaTheme="minorHAnsi" w:hAnsi="Times New Roman" w:cs="Times New Roman"/>
          <w:sz w:val="24"/>
          <w:szCs w:val="24"/>
        </w:rPr>
        <w:t xml:space="preserve"> г. о подготовке</w:t>
      </w:r>
      <w:r w:rsidR="0056337D" w:rsidRPr="00CB182E">
        <w:rPr>
          <w:rFonts w:ascii="Times New Roman" w:eastAsiaTheme="minorHAnsi" w:hAnsi="Times New Roman" w:cs="Times New Roman"/>
          <w:sz w:val="24"/>
          <w:szCs w:val="24"/>
        </w:rPr>
        <w:t xml:space="preserve"> </w:t>
      </w:r>
      <w:r w:rsidR="000919CC">
        <w:rPr>
          <w:rFonts w:ascii="Times New Roman" w:eastAsiaTheme="minorHAnsi" w:hAnsi="Times New Roman" w:cs="Times New Roman"/>
          <w:sz w:val="24"/>
          <w:szCs w:val="24"/>
        </w:rPr>
        <w:t>изменений</w:t>
      </w:r>
      <w:r w:rsidR="0056337D" w:rsidRPr="00CB182E">
        <w:rPr>
          <w:rFonts w:ascii="Times New Roman" w:eastAsiaTheme="minorHAnsi" w:hAnsi="Times New Roman" w:cs="Times New Roman"/>
          <w:sz w:val="24"/>
          <w:szCs w:val="24"/>
        </w:rPr>
        <w:t xml:space="preserve"> </w:t>
      </w:r>
      <w:r w:rsidR="000919CC">
        <w:rPr>
          <w:rFonts w:ascii="Times New Roman" w:eastAsiaTheme="minorHAnsi" w:hAnsi="Times New Roman" w:cs="Times New Roman"/>
          <w:sz w:val="24"/>
          <w:szCs w:val="24"/>
        </w:rPr>
        <w:t>в</w:t>
      </w:r>
      <w:r w:rsidRPr="00CB182E">
        <w:rPr>
          <w:rFonts w:ascii="Times New Roman" w:eastAsiaTheme="minorHAnsi" w:hAnsi="Times New Roman" w:cs="Times New Roman"/>
          <w:sz w:val="24"/>
          <w:szCs w:val="24"/>
        </w:rPr>
        <w:t xml:space="preserve"> </w:t>
      </w:r>
      <w:r w:rsidR="000919CC">
        <w:rPr>
          <w:rFonts w:ascii="Times New Roman" w:hAnsi="Times New Roman" w:cs="Times New Roman"/>
          <w:sz w:val="24"/>
          <w:szCs w:val="24"/>
        </w:rPr>
        <w:t>проект</w:t>
      </w:r>
      <w:r w:rsidRPr="00CB182E">
        <w:rPr>
          <w:rFonts w:ascii="Times New Roman" w:hAnsi="Times New Roman" w:cs="Times New Roman"/>
          <w:sz w:val="24"/>
          <w:szCs w:val="24"/>
        </w:rPr>
        <w:t xml:space="preserve"> планировки и проект</w:t>
      </w:r>
      <w:r w:rsidR="00564F52">
        <w:rPr>
          <w:rFonts w:ascii="Times New Roman" w:hAnsi="Times New Roman" w:cs="Times New Roman"/>
          <w:sz w:val="24"/>
          <w:szCs w:val="24"/>
        </w:rPr>
        <w:t xml:space="preserve"> </w:t>
      </w:r>
      <w:r w:rsidRPr="00CB182E">
        <w:rPr>
          <w:rFonts w:ascii="Times New Roman" w:hAnsi="Times New Roman" w:cs="Times New Roman"/>
          <w:sz w:val="24"/>
          <w:szCs w:val="24"/>
        </w:rPr>
        <w:t xml:space="preserve">межевания территории объекта АО «Самаранефтегаз»: </w:t>
      </w:r>
      <w:r w:rsidR="004F5AB4" w:rsidRPr="004F5AB4">
        <w:rPr>
          <w:rFonts w:ascii="Times New Roman" w:hAnsi="Times New Roman"/>
          <w:sz w:val="24"/>
          <w:szCs w:val="24"/>
        </w:rPr>
        <w:t>«Дополнительные работы по объекту 4589П «Газопровод от сетей ООО «СВГК – УПН «Радаевская». Подъездная дорога к ГРПБ»</w:t>
      </w:r>
      <w:r w:rsidR="00564F52" w:rsidRPr="00564F52">
        <w:rPr>
          <w:rFonts w:ascii="Times New Roman" w:hAnsi="Times New Roman" w:cs="Times New Roman"/>
          <w:sz w:val="24"/>
          <w:szCs w:val="24"/>
        </w:rPr>
        <w:t xml:space="preserve"> в границах сельского поселения Сергиевск муниципального района Сергиевский</w:t>
      </w:r>
      <w:r w:rsidRPr="00CB182E">
        <w:rPr>
          <w:rFonts w:ascii="Times New Roman" w:hAnsi="Times New Roman" w:cs="Times New Roman"/>
          <w:sz w:val="24"/>
          <w:szCs w:val="24"/>
        </w:rPr>
        <w:t xml:space="preserve"> Самарской области;</w:t>
      </w:r>
    </w:p>
    <w:p w:rsidR="00C5262D" w:rsidRPr="00CB182E" w:rsidRDefault="00C5262D" w:rsidP="00CB182E">
      <w:pPr>
        <w:pStyle w:val="af6"/>
        <w:widowControl w:val="0"/>
        <w:numPr>
          <w:ilvl w:val="0"/>
          <w:numId w:val="13"/>
        </w:numPr>
        <w:tabs>
          <w:tab w:val="left" w:pos="851"/>
        </w:tabs>
        <w:suppressAutoHyphens w:val="0"/>
        <w:spacing w:after="0" w:line="240" w:lineRule="auto"/>
        <w:ind w:left="0" w:firstLine="709"/>
        <w:jc w:val="both"/>
        <w:rPr>
          <w:rFonts w:ascii="Times New Roman" w:eastAsiaTheme="minorHAnsi" w:hAnsi="Times New Roman" w:cs="Times New Roman"/>
          <w:sz w:val="24"/>
          <w:szCs w:val="24"/>
        </w:rPr>
      </w:pPr>
      <w:r w:rsidRPr="00CB182E">
        <w:rPr>
          <w:rFonts w:ascii="Times New Roman" w:hAnsi="Times New Roman" w:cs="Times New Roman"/>
          <w:sz w:val="24"/>
          <w:szCs w:val="24"/>
        </w:rPr>
        <w:t>Схем</w:t>
      </w:r>
      <w:r w:rsidR="00347D16" w:rsidRPr="00CB182E">
        <w:rPr>
          <w:rFonts w:ascii="Times New Roman" w:hAnsi="Times New Roman" w:cs="Times New Roman"/>
          <w:sz w:val="24"/>
          <w:szCs w:val="24"/>
        </w:rPr>
        <w:t>ы</w:t>
      </w:r>
      <w:r w:rsidRPr="00CB182E">
        <w:rPr>
          <w:rFonts w:ascii="Times New Roman" w:hAnsi="Times New Roman" w:cs="Times New Roman"/>
          <w:sz w:val="24"/>
          <w:szCs w:val="24"/>
        </w:rPr>
        <w:t xml:space="preserve"> территориального планирования </w:t>
      </w:r>
      <w:r w:rsidR="00183D34" w:rsidRPr="00CB182E">
        <w:rPr>
          <w:rFonts w:ascii="Times New Roman" w:hAnsi="Times New Roman" w:cs="Times New Roman"/>
          <w:sz w:val="24"/>
          <w:szCs w:val="24"/>
        </w:rPr>
        <w:t xml:space="preserve">муниципального района </w:t>
      </w:r>
      <w:r w:rsidR="00564F52" w:rsidRPr="00564F52">
        <w:rPr>
          <w:rFonts w:ascii="Times New Roman" w:hAnsi="Times New Roman" w:cs="Times New Roman"/>
          <w:sz w:val="24"/>
          <w:szCs w:val="24"/>
        </w:rPr>
        <w:t>Сергиевский</w:t>
      </w:r>
      <w:r w:rsidRPr="00CB182E">
        <w:rPr>
          <w:rFonts w:ascii="Times New Roman" w:hAnsi="Times New Roman" w:cs="Times New Roman"/>
          <w:sz w:val="24"/>
          <w:szCs w:val="24"/>
        </w:rPr>
        <w:t>;</w:t>
      </w:r>
    </w:p>
    <w:p w:rsidR="006F737C" w:rsidRPr="00CB182E" w:rsidRDefault="00F93BCD"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CB182E">
        <w:rPr>
          <w:rFonts w:ascii="Times New Roman" w:eastAsiaTheme="minorHAnsi" w:hAnsi="Times New Roman" w:cs="Times New Roman"/>
          <w:sz w:val="24"/>
          <w:szCs w:val="24"/>
        </w:rPr>
        <w:t xml:space="preserve">Карты градостроительного зонирования </w:t>
      </w:r>
      <w:r w:rsidR="00FC2E94" w:rsidRPr="00CB182E">
        <w:rPr>
          <w:rFonts w:ascii="Times New Roman" w:hAnsi="Times New Roman" w:cs="Times New Roman"/>
          <w:sz w:val="24"/>
          <w:szCs w:val="24"/>
        </w:rPr>
        <w:t xml:space="preserve">сельского поселения </w:t>
      </w:r>
      <w:r w:rsidR="00564F52" w:rsidRPr="00564F52">
        <w:rPr>
          <w:rFonts w:ascii="Times New Roman" w:hAnsi="Times New Roman" w:cs="Times New Roman"/>
          <w:sz w:val="24"/>
          <w:szCs w:val="24"/>
        </w:rPr>
        <w:t>Сергиевск муниципального района Сергиевский</w:t>
      </w:r>
      <w:r w:rsidRPr="00CB182E">
        <w:rPr>
          <w:rFonts w:ascii="Times New Roman" w:eastAsiaTheme="minorHAnsi" w:hAnsi="Times New Roman" w:cs="Times New Roman"/>
          <w:sz w:val="24"/>
          <w:szCs w:val="24"/>
        </w:rPr>
        <w:t xml:space="preserve"> Самарской области</w:t>
      </w:r>
      <w:r w:rsidR="001D05AC" w:rsidRPr="00CB182E">
        <w:rPr>
          <w:rFonts w:ascii="Times New Roman" w:eastAsiaTheme="minorHAnsi" w:hAnsi="Times New Roman" w:cs="Times New Roman"/>
          <w:sz w:val="24"/>
          <w:szCs w:val="24"/>
        </w:rPr>
        <w:t>;</w:t>
      </w:r>
    </w:p>
    <w:p w:rsidR="004D0597" w:rsidRPr="00CB182E" w:rsidRDefault="009D6948"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CB182E">
        <w:rPr>
          <w:rFonts w:ascii="Times New Roman" w:eastAsiaTheme="minorHAnsi" w:hAnsi="Times New Roman" w:cs="Times New Roman"/>
          <w:sz w:val="24"/>
          <w:szCs w:val="24"/>
        </w:rPr>
        <w:t>Градостроительный кодекс Российской Федерации от 29.12.2004</w:t>
      </w:r>
      <w:r w:rsidR="002F4898" w:rsidRPr="00CB182E">
        <w:rPr>
          <w:rFonts w:ascii="Times New Roman" w:eastAsiaTheme="minorHAnsi" w:hAnsi="Times New Roman" w:cs="Times New Roman"/>
          <w:sz w:val="24"/>
          <w:szCs w:val="24"/>
        </w:rPr>
        <w:t xml:space="preserve"> г.</w:t>
      </w:r>
      <w:r w:rsidRPr="00CB182E">
        <w:rPr>
          <w:rFonts w:ascii="Times New Roman" w:eastAsiaTheme="minorHAnsi" w:hAnsi="Times New Roman" w:cs="Times New Roman"/>
          <w:sz w:val="24"/>
          <w:szCs w:val="24"/>
        </w:rPr>
        <w:t xml:space="preserve"> </w:t>
      </w:r>
      <w:r w:rsidR="001F0B74" w:rsidRPr="00CB182E">
        <w:rPr>
          <w:rFonts w:ascii="Times New Roman" w:eastAsiaTheme="minorHAnsi" w:hAnsi="Times New Roman" w:cs="Times New Roman"/>
          <w:sz w:val="24"/>
          <w:szCs w:val="24"/>
        </w:rPr>
        <w:t>№</w:t>
      </w:r>
      <w:r w:rsidRPr="00CB182E">
        <w:rPr>
          <w:rFonts w:ascii="Times New Roman" w:eastAsiaTheme="minorHAnsi" w:hAnsi="Times New Roman" w:cs="Times New Roman"/>
          <w:sz w:val="24"/>
          <w:szCs w:val="24"/>
        </w:rPr>
        <w:t xml:space="preserve"> 190-ФЗ</w:t>
      </w:r>
      <w:r w:rsidR="004D0597" w:rsidRPr="00CB182E">
        <w:rPr>
          <w:rFonts w:ascii="Times New Roman" w:eastAsiaTheme="minorHAnsi" w:hAnsi="Times New Roman" w:cs="Times New Roman"/>
          <w:sz w:val="24"/>
          <w:szCs w:val="24"/>
        </w:rPr>
        <w:t>;</w:t>
      </w:r>
    </w:p>
    <w:p w:rsidR="004D0597" w:rsidRPr="00CB182E" w:rsidRDefault="00A17029"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CB182E">
        <w:rPr>
          <w:rFonts w:ascii="Times New Roman" w:eastAsiaTheme="minorHAnsi" w:hAnsi="Times New Roman" w:cs="Times New Roman"/>
          <w:sz w:val="24"/>
          <w:szCs w:val="24"/>
        </w:rPr>
        <w:t>Земельный кодекс Российской Федерации от 25.10.2001</w:t>
      </w:r>
      <w:r w:rsidR="002F4898" w:rsidRPr="00CB182E">
        <w:rPr>
          <w:rFonts w:ascii="Times New Roman" w:eastAsiaTheme="minorHAnsi" w:hAnsi="Times New Roman" w:cs="Times New Roman"/>
          <w:sz w:val="24"/>
          <w:szCs w:val="24"/>
        </w:rPr>
        <w:t xml:space="preserve"> г.</w:t>
      </w:r>
      <w:r w:rsidRPr="00CB182E">
        <w:rPr>
          <w:rFonts w:ascii="Times New Roman" w:eastAsiaTheme="minorHAnsi" w:hAnsi="Times New Roman" w:cs="Times New Roman"/>
          <w:sz w:val="24"/>
          <w:szCs w:val="24"/>
        </w:rPr>
        <w:t xml:space="preserve"> </w:t>
      </w:r>
      <w:r w:rsidR="001F0B74" w:rsidRPr="00CB182E">
        <w:rPr>
          <w:rFonts w:ascii="Times New Roman" w:eastAsiaTheme="minorHAnsi" w:hAnsi="Times New Roman" w:cs="Times New Roman"/>
          <w:sz w:val="24"/>
          <w:szCs w:val="24"/>
        </w:rPr>
        <w:t>№</w:t>
      </w:r>
      <w:r w:rsidRPr="00CB182E">
        <w:rPr>
          <w:rFonts w:ascii="Times New Roman" w:eastAsiaTheme="minorHAnsi" w:hAnsi="Times New Roman" w:cs="Times New Roman"/>
          <w:sz w:val="24"/>
          <w:szCs w:val="24"/>
        </w:rPr>
        <w:t xml:space="preserve"> 136-ФЗ</w:t>
      </w:r>
      <w:r w:rsidR="004D0597" w:rsidRPr="00CB182E">
        <w:rPr>
          <w:rFonts w:ascii="Times New Roman" w:eastAsiaTheme="minorHAnsi" w:hAnsi="Times New Roman" w:cs="Times New Roman"/>
          <w:sz w:val="24"/>
          <w:szCs w:val="24"/>
        </w:rPr>
        <w:t>;</w:t>
      </w:r>
    </w:p>
    <w:p w:rsidR="006F737C" w:rsidRPr="00CB182E" w:rsidRDefault="002F4898" w:rsidP="00CB182E">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CB182E">
        <w:rPr>
          <w:rFonts w:ascii="Times New Roman" w:hAnsi="Times New Roman" w:cs="Times New Roman"/>
          <w:sz w:val="24"/>
          <w:szCs w:val="24"/>
        </w:rPr>
        <w:t>Постановление Правительства РФ от 26.07.2017 г. № 884 (ред. от 08.08.2019 г.)</w:t>
      </w:r>
      <w:r w:rsidR="006F737C" w:rsidRPr="00CB182E">
        <w:rPr>
          <w:rFonts w:ascii="Times New Roman" w:hAnsi="Times New Roman" w:cs="Times New Roman"/>
          <w:sz w:val="24"/>
          <w:szCs w:val="24"/>
        </w:rPr>
        <w:t>;</w:t>
      </w:r>
    </w:p>
    <w:p w:rsidR="006F737C" w:rsidRPr="00CB182E" w:rsidRDefault="006F737C" w:rsidP="00CB182E">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CB182E">
        <w:rPr>
          <w:rFonts w:ascii="Times New Roman" w:eastAsiaTheme="minorHAnsi" w:hAnsi="Times New Roman" w:cs="Times New Roman"/>
          <w:sz w:val="24"/>
          <w:szCs w:val="24"/>
        </w:rPr>
        <w:t>Постановление Правительства РФ от 12.05.2017</w:t>
      </w:r>
      <w:r w:rsidR="002F4898" w:rsidRPr="00CB182E">
        <w:rPr>
          <w:rFonts w:ascii="Times New Roman" w:eastAsiaTheme="minorHAnsi" w:hAnsi="Times New Roman" w:cs="Times New Roman"/>
          <w:sz w:val="24"/>
          <w:szCs w:val="24"/>
        </w:rPr>
        <w:t xml:space="preserve"> г.</w:t>
      </w:r>
      <w:r w:rsidRPr="00CB182E">
        <w:rPr>
          <w:rFonts w:ascii="Times New Roman" w:eastAsiaTheme="minorHAnsi" w:hAnsi="Times New Roman" w:cs="Times New Roman"/>
          <w:sz w:val="24"/>
          <w:szCs w:val="24"/>
        </w:rPr>
        <w:t xml:space="preserve"> </w:t>
      </w:r>
      <w:r w:rsidR="001F0B74" w:rsidRPr="00CB182E">
        <w:rPr>
          <w:rFonts w:ascii="Times New Roman" w:eastAsiaTheme="minorHAnsi" w:hAnsi="Times New Roman" w:cs="Times New Roman"/>
          <w:sz w:val="24"/>
          <w:szCs w:val="24"/>
        </w:rPr>
        <w:t>№</w:t>
      </w:r>
      <w:r w:rsidRPr="00CB182E">
        <w:rPr>
          <w:rFonts w:ascii="Times New Roman" w:eastAsiaTheme="minorHAnsi" w:hAnsi="Times New Roman" w:cs="Times New Roman"/>
          <w:sz w:val="24"/>
          <w:szCs w:val="24"/>
        </w:rPr>
        <w:t xml:space="preserve"> 564 </w:t>
      </w:r>
      <w:r w:rsidR="00391F66" w:rsidRPr="00CB182E">
        <w:rPr>
          <w:rFonts w:ascii="Times New Roman" w:eastAsiaTheme="minorHAnsi" w:hAnsi="Times New Roman" w:cs="Times New Roman"/>
          <w:sz w:val="24"/>
          <w:szCs w:val="24"/>
        </w:rPr>
        <w:t>«</w:t>
      </w:r>
      <w:r w:rsidRPr="00CB182E">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sidRPr="00CB182E">
        <w:rPr>
          <w:rFonts w:ascii="Times New Roman" w:eastAsiaTheme="minorHAnsi" w:hAnsi="Times New Roman" w:cs="Times New Roman"/>
          <w:sz w:val="24"/>
          <w:szCs w:val="24"/>
        </w:rPr>
        <w:t>».</w:t>
      </w:r>
    </w:p>
    <w:p w:rsidR="00DE6A53" w:rsidRPr="00CB182E" w:rsidRDefault="004D0597" w:rsidP="00CB182E">
      <w:pPr>
        <w:widowControl w:val="0"/>
        <w:tabs>
          <w:tab w:val="right" w:leader="dot" w:pos="9072"/>
        </w:tabs>
        <w:suppressAutoHyphens w:val="0"/>
        <w:ind w:firstLine="709"/>
        <w:jc w:val="both"/>
      </w:pPr>
      <w:r w:rsidRPr="00CB182E">
        <w:t xml:space="preserve">Заказчик – </w:t>
      </w:r>
      <w:r w:rsidR="00F93BCD" w:rsidRPr="00CB182E">
        <w:t>АО «Самаранефтегаз»</w:t>
      </w:r>
      <w:r w:rsidRPr="00CB182E">
        <w:t>.</w:t>
      </w:r>
    </w:p>
    <w:p w:rsidR="00302C48" w:rsidRPr="00EB72B4" w:rsidRDefault="00F100B3" w:rsidP="002246BF">
      <w:pPr>
        <w:tabs>
          <w:tab w:val="right" w:leader="dot" w:pos="9072"/>
        </w:tabs>
        <w:ind w:firstLine="709"/>
        <w:jc w:val="both"/>
      </w:pPr>
      <w:r>
        <w:br w:type="page"/>
      </w: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Default="007A5E54"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2246BF" w:rsidRDefault="00302C48" w:rsidP="00302C48">
      <w:pPr>
        <w:tabs>
          <w:tab w:val="right" w:leader="dot" w:pos="9072"/>
        </w:tabs>
        <w:spacing w:line="360" w:lineRule="auto"/>
        <w:jc w:val="center"/>
        <w:rPr>
          <w:b/>
        </w:rPr>
      </w:pPr>
      <w:r>
        <w:rPr>
          <w:b/>
        </w:rPr>
        <w:t>Р</w:t>
      </w:r>
      <w:r w:rsidRPr="004D61C0">
        <w:rPr>
          <w:b/>
        </w:rPr>
        <w:t xml:space="preserve">аздел 1 </w:t>
      </w:r>
      <w:r>
        <w:rPr>
          <w:b/>
        </w:rPr>
        <w:t>«</w:t>
      </w:r>
      <w:r w:rsidRPr="004D61C0">
        <w:rPr>
          <w:b/>
        </w:rPr>
        <w:t>Проект планировки территории. Графическая часть</w:t>
      </w:r>
      <w:r>
        <w:rPr>
          <w:b/>
        </w:rPr>
        <w:t>»</w:t>
      </w:r>
    </w:p>
    <w:p w:rsidR="00302C48" w:rsidRDefault="00302C48" w:rsidP="00302C48">
      <w:pPr>
        <w:tabs>
          <w:tab w:val="right" w:leader="dot" w:pos="9072"/>
        </w:tabs>
        <w:spacing w:line="360" w:lineRule="auto"/>
        <w:jc w:val="center"/>
        <w:rPr>
          <w:b/>
        </w:rPr>
      </w:pPr>
      <w:r>
        <w:rPr>
          <w:b/>
        </w:rPr>
        <w:br w:type="page"/>
      </w: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2246BF" w:rsidRDefault="0094762A" w:rsidP="00F100B3">
      <w:pPr>
        <w:tabs>
          <w:tab w:val="right" w:leader="dot" w:pos="9072"/>
        </w:tabs>
        <w:spacing w:line="360" w:lineRule="auto"/>
        <w:jc w:val="center"/>
        <w:rPr>
          <w:b/>
        </w:rPr>
      </w:pPr>
      <w:r>
        <w:rPr>
          <w:b/>
        </w:rPr>
        <w:t>Р</w:t>
      </w:r>
      <w:r w:rsidRPr="004D61C0">
        <w:rPr>
          <w:b/>
        </w:rPr>
        <w:t xml:space="preserve">аздел 2 </w:t>
      </w:r>
      <w:r w:rsidR="00F100B3">
        <w:rPr>
          <w:b/>
        </w:rPr>
        <w:t>«</w:t>
      </w:r>
      <w:r w:rsidRPr="004D61C0">
        <w:rPr>
          <w:b/>
        </w:rPr>
        <w:t>Положение о размещении линейных объектов</w:t>
      </w:r>
      <w:r w:rsidR="00F100B3">
        <w:rPr>
          <w:b/>
        </w:rPr>
        <w:t>»</w:t>
      </w:r>
    </w:p>
    <w:p w:rsidR="00F100B3" w:rsidRDefault="00F100B3" w:rsidP="00F100B3">
      <w:pPr>
        <w:tabs>
          <w:tab w:val="right" w:leader="dot" w:pos="9072"/>
        </w:tabs>
        <w:spacing w:line="360" w:lineRule="auto"/>
        <w:jc w:val="center"/>
        <w:rPr>
          <w:b/>
        </w:rPr>
      </w:pPr>
      <w:r>
        <w:rPr>
          <w:b/>
        </w:rPr>
        <w:br w:type="page"/>
      </w:r>
    </w:p>
    <w:p w:rsidR="0094762A" w:rsidRPr="00B37131" w:rsidRDefault="00B37131" w:rsidP="003C3997">
      <w:pPr>
        <w:tabs>
          <w:tab w:val="right" w:leader="dot" w:pos="9072"/>
        </w:tabs>
        <w:jc w:val="center"/>
        <w:rPr>
          <w:b/>
        </w:rPr>
      </w:pPr>
      <w:r w:rsidRPr="00B37131">
        <w:rPr>
          <w:b/>
        </w:rPr>
        <w:lastRenderedPageBreak/>
        <w:t>2</w:t>
      </w:r>
      <w:r w:rsidR="00B81828">
        <w:rPr>
          <w:b/>
        </w:rPr>
        <w:t>.1</w:t>
      </w:r>
      <w:r w:rsidRPr="00B37131">
        <w:rPr>
          <w:b/>
        </w:rPr>
        <w:t xml:space="preserve"> Наименование, </w:t>
      </w:r>
      <w:r w:rsidR="00FD2649" w:rsidRPr="00FD2649">
        <w:rPr>
          <w:b/>
        </w:rPr>
        <w:t>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p w:rsidR="00D42A3A" w:rsidRPr="00A33A5D" w:rsidRDefault="00D42A3A" w:rsidP="000C0D70">
      <w:pPr>
        <w:pStyle w:val="afb"/>
        <w:spacing w:before="0"/>
        <w:ind w:firstLine="0"/>
        <w:jc w:val="center"/>
        <w:rPr>
          <w:rFonts w:ascii="Times New Roman" w:hAnsi="Times New Roman"/>
          <w:sz w:val="24"/>
          <w:szCs w:val="24"/>
        </w:rPr>
      </w:pPr>
    </w:p>
    <w:p w:rsidR="0094762A" w:rsidRDefault="00437BBA" w:rsidP="003C3997">
      <w:pPr>
        <w:pStyle w:val="afb"/>
        <w:spacing w:before="0"/>
        <w:ind w:firstLine="0"/>
        <w:jc w:val="center"/>
        <w:rPr>
          <w:rFonts w:ascii="Times New Roman" w:hAnsi="Times New Roman"/>
          <w:b/>
          <w:sz w:val="24"/>
          <w:szCs w:val="24"/>
        </w:rPr>
      </w:pPr>
      <w:r w:rsidRPr="00437BBA">
        <w:rPr>
          <w:rFonts w:ascii="Times New Roman" w:hAnsi="Times New Roman"/>
          <w:b/>
          <w:sz w:val="24"/>
          <w:szCs w:val="24"/>
        </w:rPr>
        <w:t>2.1</w:t>
      </w:r>
      <w:r w:rsidR="00B81828">
        <w:rPr>
          <w:rFonts w:ascii="Times New Roman" w:hAnsi="Times New Roman"/>
          <w:b/>
          <w:sz w:val="24"/>
          <w:szCs w:val="24"/>
        </w:rPr>
        <w:t>.1</w:t>
      </w:r>
      <w:r w:rsidRPr="00437BBA">
        <w:rPr>
          <w:rFonts w:ascii="Times New Roman" w:hAnsi="Times New Roman"/>
          <w:b/>
          <w:sz w:val="24"/>
          <w:szCs w:val="24"/>
        </w:rPr>
        <w:t xml:space="preserve"> </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Pr="00A33A5D" w:rsidRDefault="005A7896" w:rsidP="003C3997">
      <w:pPr>
        <w:pStyle w:val="afb"/>
        <w:spacing w:before="0"/>
        <w:ind w:firstLine="0"/>
        <w:jc w:val="center"/>
        <w:rPr>
          <w:rFonts w:ascii="Times New Roman" w:hAnsi="Times New Roman"/>
          <w:sz w:val="24"/>
          <w:szCs w:val="24"/>
        </w:rPr>
      </w:pPr>
    </w:p>
    <w:p w:rsidR="00437BBA" w:rsidRPr="0028613A" w:rsidRDefault="006829A4" w:rsidP="00B043E2">
      <w:pPr>
        <w:pStyle w:val="afb"/>
        <w:ind w:firstLine="709"/>
        <w:rPr>
          <w:rFonts w:ascii="Times New Roman" w:hAnsi="Times New Roman"/>
          <w:sz w:val="24"/>
          <w:szCs w:val="24"/>
        </w:rPr>
      </w:pPr>
      <w:r w:rsidRPr="004F5AB4">
        <w:rPr>
          <w:rFonts w:ascii="Times New Roman" w:hAnsi="Times New Roman"/>
          <w:sz w:val="24"/>
          <w:szCs w:val="24"/>
        </w:rPr>
        <w:t>«Дополнительные работы по объекту 4589П «Газопровод от сетей ООО «СВГК – УПН «Радаевская». Подъездная дорога к ГРПБ»</w:t>
      </w:r>
      <w:r w:rsidR="00B51302" w:rsidRPr="0028613A">
        <w:rPr>
          <w:rFonts w:ascii="Times New Roman" w:hAnsi="Times New Roman"/>
          <w:sz w:val="24"/>
          <w:szCs w:val="24"/>
        </w:rPr>
        <w:t>.</w:t>
      </w:r>
    </w:p>
    <w:p w:rsidR="00437BBA" w:rsidRPr="00437BBA" w:rsidRDefault="00437BBA" w:rsidP="00EA7070">
      <w:pPr>
        <w:pStyle w:val="afb"/>
        <w:spacing w:before="0"/>
        <w:ind w:firstLine="0"/>
        <w:jc w:val="center"/>
        <w:rPr>
          <w:rFonts w:ascii="Times New Roman" w:hAnsi="Times New Roman"/>
          <w:sz w:val="24"/>
          <w:szCs w:val="24"/>
        </w:rPr>
      </w:pPr>
    </w:p>
    <w:p w:rsidR="0094762A" w:rsidRDefault="00437BBA" w:rsidP="003C3997">
      <w:pPr>
        <w:pStyle w:val="afb"/>
        <w:spacing w:before="0"/>
        <w:ind w:firstLine="0"/>
        <w:jc w:val="center"/>
        <w:rPr>
          <w:rFonts w:ascii="Times New Roman" w:hAnsi="Times New Roman"/>
          <w:b/>
          <w:sz w:val="24"/>
          <w:szCs w:val="24"/>
        </w:rPr>
      </w:pPr>
      <w:r w:rsidRPr="00DA5B2C">
        <w:rPr>
          <w:rFonts w:ascii="Times New Roman" w:hAnsi="Times New Roman"/>
          <w:b/>
          <w:sz w:val="24"/>
          <w:szCs w:val="24"/>
        </w:rPr>
        <w:t>2.</w:t>
      </w:r>
      <w:r w:rsidR="00B81828" w:rsidRPr="00DA5B2C">
        <w:rPr>
          <w:rFonts w:ascii="Times New Roman" w:hAnsi="Times New Roman"/>
          <w:b/>
          <w:sz w:val="24"/>
          <w:szCs w:val="24"/>
        </w:rPr>
        <w:t>1.</w:t>
      </w:r>
      <w:r w:rsidRPr="00DA5B2C">
        <w:rPr>
          <w:rFonts w:ascii="Times New Roman" w:hAnsi="Times New Roman"/>
          <w:b/>
          <w:sz w:val="24"/>
          <w:szCs w:val="24"/>
        </w:rPr>
        <w:t xml:space="preserve">2 Основные характеристики </w:t>
      </w:r>
      <w:r w:rsidRPr="00B37131">
        <w:rPr>
          <w:rFonts w:ascii="Times New Roman" w:hAnsi="Times New Roman"/>
          <w:b/>
          <w:sz w:val="24"/>
          <w:szCs w:val="24"/>
        </w:rPr>
        <w:t>и назначение планируемых для размещения</w:t>
      </w:r>
      <w:r w:rsidR="00303945">
        <w:rPr>
          <w:rFonts w:ascii="Times New Roman" w:hAnsi="Times New Roman"/>
          <w:b/>
          <w:sz w:val="24"/>
          <w:szCs w:val="24"/>
        </w:rPr>
        <w:t xml:space="preserve"> линейных</w:t>
      </w:r>
      <w:r w:rsidRPr="00B37131">
        <w:rPr>
          <w:rFonts w:ascii="Times New Roman" w:hAnsi="Times New Roman"/>
          <w:b/>
          <w:sz w:val="24"/>
          <w:szCs w:val="24"/>
        </w:rPr>
        <w:t xml:space="preserve"> объектов</w:t>
      </w:r>
    </w:p>
    <w:p w:rsidR="005A7896" w:rsidRPr="00A33A5D" w:rsidRDefault="005A7896" w:rsidP="00A33A5D">
      <w:pPr>
        <w:pStyle w:val="afb"/>
        <w:spacing w:before="0"/>
        <w:ind w:firstLine="0"/>
        <w:jc w:val="center"/>
        <w:rPr>
          <w:rFonts w:ascii="Times New Roman" w:hAnsi="Times New Roman"/>
          <w:sz w:val="24"/>
          <w:szCs w:val="24"/>
        </w:rPr>
      </w:pPr>
    </w:p>
    <w:p w:rsidR="002C4128" w:rsidRPr="006F48AC" w:rsidRDefault="002C4128" w:rsidP="002C4128">
      <w:pPr>
        <w:ind w:firstLine="709"/>
        <w:jc w:val="both"/>
      </w:pPr>
      <w:r w:rsidRPr="006F48AC">
        <w:t xml:space="preserve">Данной проектной документацией предусматривается строительство подъездной автодороги, протяжённостью 84,20 м, для доставки и вывоза различных грузов, оборудования и обслуживающего персонала с места расположения площадки ГРПБ смежного объекта 4589П «Газопровод от сетей ООО «СВГК – УПН «Радаевская». Трасса следует по пастбищным землям в юго-западном направлении от съезда автомобильной дороги общего пользования регионального значения Самарской области «Обход </w:t>
      </w:r>
      <w:r>
        <w:br/>
      </w:r>
      <w:r w:rsidRPr="006F48AC">
        <w:t>с.</w:t>
      </w:r>
      <w:r>
        <w:t xml:space="preserve"> </w:t>
      </w:r>
      <w:r w:rsidRPr="006F48AC">
        <w:t xml:space="preserve">Сергиевска» к объекту 4589П «Газопровод от сетей ООО «СВГК – УПН «Радаевская». </w:t>
      </w:r>
      <w:proofErr w:type="gramStart"/>
      <w:r w:rsidRPr="006F48AC">
        <w:t>Рельеф</w:t>
      </w:r>
      <w:proofErr w:type="gramEnd"/>
      <w:r w:rsidRPr="006F48AC">
        <w:t xml:space="preserve"> всхолмлённый с перепадом высот от 68,36 м до 72,00 м. Ближайший населённый пункт – с. Сергиевск.</w:t>
      </w:r>
    </w:p>
    <w:p w:rsidR="002C4128" w:rsidRPr="006F48AC" w:rsidRDefault="002C4128" w:rsidP="002C4128">
      <w:pPr>
        <w:ind w:firstLine="709"/>
        <w:jc w:val="both"/>
      </w:pPr>
      <w:r w:rsidRPr="006F48AC">
        <w:t>Автомобильные дороги для подъезда к площадке имеют невыраженный</w:t>
      </w:r>
      <w:r>
        <w:t xml:space="preserve"> грузооборот и запроектированы </w:t>
      </w:r>
      <w:r w:rsidRPr="006F48AC">
        <w:t xml:space="preserve">по нормативам для </w:t>
      </w:r>
      <w:r w:rsidRPr="006F48AC">
        <w:rPr>
          <w:lang w:val="en-US"/>
        </w:rPr>
        <w:t>IV</w:t>
      </w:r>
      <w:r w:rsidRPr="006F48AC">
        <w:t xml:space="preserve">-в категории в соответствии </w:t>
      </w:r>
      <w:r>
        <w:t xml:space="preserve">с заданием на проектирование и </w:t>
      </w:r>
      <w:r w:rsidRPr="006F48AC">
        <w:t>СП 37.13330</w:t>
      </w:r>
      <w:r>
        <w:t>.2012 «Промышленный транспорт».</w:t>
      </w:r>
    </w:p>
    <w:p w:rsidR="002C4128" w:rsidRPr="006F48AC" w:rsidRDefault="002C4128" w:rsidP="002C4128">
      <w:pPr>
        <w:ind w:firstLine="709"/>
        <w:jc w:val="both"/>
      </w:pPr>
      <w:r w:rsidRPr="006F48AC">
        <w:t>Конструкция дорожной одежды принята переходного типа из щебня, в соответствии с заданием на проектирование, а также техническим условиям «Министерства транспорта и автомобильных дорог Самарской области». В приделах радиусов закруглений покрытие съезда с автомобильной дороги выполнено из асфальтобетонной конструкции равнопрочной с основной дорогой. Ширина проезжей части 4,50 м и обочины 1,0 м, шир</w:t>
      </w:r>
      <w:r>
        <w:t>ина земляного полотна – 6,50 м</w:t>
      </w:r>
      <w:r w:rsidRPr="006F48AC">
        <w:t>.</w:t>
      </w:r>
    </w:p>
    <w:p w:rsidR="002C4128" w:rsidRPr="006F48AC" w:rsidRDefault="002C4128" w:rsidP="002C4128">
      <w:pPr>
        <w:autoSpaceDE w:val="0"/>
        <w:autoSpaceDN w:val="0"/>
        <w:adjustRightInd w:val="0"/>
        <w:ind w:firstLine="709"/>
        <w:jc w:val="both"/>
      </w:pPr>
      <w:r w:rsidRPr="006F48AC">
        <w:t xml:space="preserve">Подъезд к площадке ГРПБ имеет невыраженный грузооборот и запроектирован по нормативам для </w:t>
      </w:r>
      <w:r w:rsidRPr="006F48AC">
        <w:rPr>
          <w:lang w:val="en-US"/>
        </w:rPr>
        <w:t>IV</w:t>
      </w:r>
      <w:proofErr w:type="gramStart"/>
      <w:r w:rsidRPr="006F48AC">
        <w:t>в</w:t>
      </w:r>
      <w:proofErr w:type="gramEnd"/>
      <w:r w:rsidRPr="006F48AC">
        <w:t xml:space="preserve"> категории в соответствии с заданием на проектирование и </w:t>
      </w:r>
      <w:r>
        <w:br/>
      </w:r>
      <w:r w:rsidRPr="006F48AC">
        <w:t>СП 37.13330.2012.</w:t>
      </w:r>
    </w:p>
    <w:p w:rsidR="002C4128" w:rsidRPr="006F48AC" w:rsidRDefault="002C4128" w:rsidP="002C4128">
      <w:pPr>
        <w:pStyle w:val="afb"/>
        <w:spacing w:before="0"/>
        <w:ind w:firstLine="709"/>
        <w:rPr>
          <w:rFonts w:ascii="Times New Roman" w:hAnsi="Times New Roman"/>
          <w:sz w:val="24"/>
          <w:szCs w:val="24"/>
        </w:rPr>
      </w:pPr>
      <w:r w:rsidRPr="006F48AC">
        <w:rPr>
          <w:rFonts w:ascii="Times New Roman" w:hAnsi="Times New Roman"/>
          <w:sz w:val="24"/>
          <w:szCs w:val="24"/>
        </w:rPr>
        <w:t>Трасса проектируемой п</w:t>
      </w:r>
      <w:r>
        <w:rPr>
          <w:rFonts w:ascii="Times New Roman" w:hAnsi="Times New Roman"/>
          <w:sz w:val="24"/>
          <w:szCs w:val="24"/>
        </w:rPr>
        <w:t xml:space="preserve">одъездной автодороги пересекает </w:t>
      </w:r>
      <w:r w:rsidRPr="006F48AC">
        <w:rPr>
          <w:rFonts w:ascii="Times New Roman" w:hAnsi="Times New Roman"/>
          <w:sz w:val="24"/>
          <w:szCs w:val="24"/>
        </w:rPr>
        <w:t>проектируемые водопропускную мет</w:t>
      </w:r>
      <w:proofErr w:type="gramStart"/>
      <w:r w:rsidRPr="006F48AC">
        <w:rPr>
          <w:rFonts w:ascii="Times New Roman" w:hAnsi="Times New Roman"/>
          <w:sz w:val="24"/>
          <w:szCs w:val="24"/>
        </w:rPr>
        <w:t>.</w:t>
      </w:r>
      <w:proofErr w:type="gramEnd"/>
      <w:r w:rsidRPr="006F48AC">
        <w:rPr>
          <w:rFonts w:ascii="Times New Roman" w:hAnsi="Times New Roman"/>
          <w:sz w:val="24"/>
          <w:szCs w:val="24"/>
        </w:rPr>
        <w:t>/</w:t>
      </w:r>
      <w:proofErr w:type="gramStart"/>
      <w:r w:rsidRPr="006F48AC">
        <w:rPr>
          <w:rFonts w:ascii="Times New Roman" w:hAnsi="Times New Roman"/>
          <w:sz w:val="24"/>
          <w:szCs w:val="24"/>
        </w:rPr>
        <w:t>г</w:t>
      </w:r>
      <w:proofErr w:type="gramEnd"/>
      <w:r w:rsidRPr="006F48AC">
        <w:rPr>
          <w:rFonts w:ascii="Times New Roman" w:hAnsi="Times New Roman"/>
          <w:sz w:val="24"/>
          <w:szCs w:val="24"/>
        </w:rPr>
        <w:t>офр. трубу d=1,0 м и линию анодного зазе</w:t>
      </w:r>
      <w:r w:rsidR="0024584E">
        <w:rPr>
          <w:rFonts w:ascii="Times New Roman" w:hAnsi="Times New Roman"/>
          <w:sz w:val="24"/>
          <w:szCs w:val="24"/>
        </w:rPr>
        <w:t>мления (смежный проект 4589П)</w:t>
      </w:r>
      <w:r w:rsidRPr="006F48AC">
        <w:rPr>
          <w:rFonts w:ascii="Times New Roman" w:hAnsi="Times New Roman"/>
          <w:sz w:val="24"/>
          <w:szCs w:val="24"/>
        </w:rPr>
        <w:t xml:space="preserve">, грунтовую полевую </w:t>
      </w:r>
      <w:r>
        <w:rPr>
          <w:rFonts w:ascii="Times New Roman" w:hAnsi="Times New Roman"/>
          <w:sz w:val="24"/>
          <w:szCs w:val="24"/>
        </w:rPr>
        <w:t>дорогу.</w:t>
      </w:r>
    </w:p>
    <w:p w:rsidR="002C4128" w:rsidRPr="006F48AC" w:rsidRDefault="002C4128" w:rsidP="002C4128">
      <w:pPr>
        <w:pStyle w:val="afb"/>
        <w:spacing w:before="0"/>
        <w:ind w:firstLine="709"/>
        <w:rPr>
          <w:rFonts w:ascii="Times New Roman" w:hAnsi="Times New Roman"/>
          <w:sz w:val="24"/>
          <w:szCs w:val="24"/>
        </w:rPr>
      </w:pPr>
      <w:r w:rsidRPr="006F48AC">
        <w:rPr>
          <w:rFonts w:ascii="Times New Roman" w:hAnsi="Times New Roman"/>
          <w:sz w:val="24"/>
          <w:szCs w:val="24"/>
        </w:rPr>
        <w:t>Трасса проектируемой подъездной автодороги примыкает:</w:t>
      </w:r>
    </w:p>
    <w:p w:rsidR="002C4128" w:rsidRPr="006F48AC" w:rsidRDefault="002C4128" w:rsidP="002C4128">
      <w:pPr>
        <w:pStyle w:val="af6"/>
        <w:numPr>
          <w:ilvl w:val="0"/>
          <w:numId w:val="44"/>
        </w:numPr>
        <w:tabs>
          <w:tab w:val="left" w:pos="851"/>
        </w:tabs>
        <w:spacing w:after="0" w:line="240" w:lineRule="auto"/>
        <w:ind w:left="0" w:firstLine="709"/>
        <w:contextualSpacing/>
        <w:jc w:val="both"/>
        <w:rPr>
          <w:rFonts w:ascii="Times New Roman" w:hAnsi="Times New Roman" w:cs="Times New Roman"/>
          <w:sz w:val="24"/>
          <w:szCs w:val="24"/>
        </w:rPr>
      </w:pPr>
      <w:r w:rsidRPr="006F48AC">
        <w:rPr>
          <w:rFonts w:ascii="Times New Roman" w:hAnsi="Times New Roman" w:cs="Times New Roman"/>
          <w:sz w:val="24"/>
          <w:szCs w:val="24"/>
        </w:rPr>
        <w:t xml:space="preserve">к существующей асфальтобетонной автодороге общего пользования регионального значения «Объезд с. Сергиевск» на км 6+020 (слева), </w:t>
      </w:r>
      <w:r w:rsidRPr="006F48AC">
        <w:rPr>
          <w:rFonts w:ascii="Times New Roman" w:hAnsi="Times New Roman" w:cs="Times New Roman"/>
          <w:sz w:val="24"/>
          <w:szCs w:val="24"/>
          <w:lang w:val="en-US"/>
        </w:rPr>
        <w:t>IV</w:t>
      </w:r>
      <w:r w:rsidRPr="006F48AC">
        <w:rPr>
          <w:rFonts w:ascii="Times New Roman" w:hAnsi="Times New Roman" w:cs="Times New Roman"/>
          <w:sz w:val="24"/>
          <w:szCs w:val="24"/>
        </w:rPr>
        <w:t xml:space="preserve"> категории шириной 8,0 м, владельцем которой является «Министерство транспорта и автомобильных дорог Самарской области» (согласовано от 17.05.2019 г. № 28/3777), точка примыкания: </w:t>
      </w:r>
      <w:r w:rsidR="00E97AB1">
        <w:rPr>
          <w:rFonts w:ascii="Times New Roman" w:hAnsi="Times New Roman" w:cs="Times New Roman"/>
          <w:sz w:val="24"/>
          <w:szCs w:val="24"/>
        </w:rPr>
        <w:br/>
      </w:r>
      <w:r w:rsidRPr="006F48AC">
        <w:rPr>
          <w:rFonts w:ascii="Times New Roman" w:hAnsi="Times New Roman" w:cs="Times New Roman"/>
          <w:sz w:val="24"/>
          <w:szCs w:val="24"/>
        </w:rPr>
        <w:t xml:space="preserve">сев.: 5971854,98; </w:t>
      </w:r>
      <w:proofErr w:type="spellStart"/>
      <w:proofErr w:type="gramStart"/>
      <w:r w:rsidRPr="006F48AC">
        <w:rPr>
          <w:rFonts w:ascii="Times New Roman" w:hAnsi="Times New Roman" w:cs="Times New Roman"/>
          <w:sz w:val="24"/>
          <w:szCs w:val="24"/>
        </w:rPr>
        <w:t>вост</w:t>
      </w:r>
      <w:proofErr w:type="spellEnd"/>
      <w:proofErr w:type="gramEnd"/>
      <w:r w:rsidRPr="006F48AC">
        <w:rPr>
          <w:rFonts w:ascii="Times New Roman" w:hAnsi="Times New Roman" w:cs="Times New Roman"/>
          <w:sz w:val="24"/>
          <w:szCs w:val="24"/>
        </w:rPr>
        <w:t>: 1436424,49. Примыкание запроектированы в одном уровне в соответствии с ТУ Министерства транспорта и автомобильных дорог Самарской области №</w:t>
      </w:r>
      <w:r>
        <w:rPr>
          <w:rFonts w:ascii="Times New Roman" w:hAnsi="Times New Roman" w:cs="Times New Roman"/>
          <w:sz w:val="24"/>
          <w:szCs w:val="24"/>
        </w:rPr>
        <w:t xml:space="preserve"> 28/946, выданные 13.02.2019 г.;</w:t>
      </w:r>
    </w:p>
    <w:p w:rsidR="002C4128" w:rsidRPr="006F48AC" w:rsidRDefault="002C4128" w:rsidP="002C4128">
      <w:pPr>
        <w:pStyle w:val="afb"/>
        <w:numPr>
          <w:ilvl w:val="0"/>
          <w:numId w:val="44"/>
        </w:numPr>
        <w:tabs>
          <w:tab w:val="left" w:pos="851"/>
        </w:tabs>
        <w:autoSpaceDE w:val="0"/>
        <w:autoSpaceDN w:val="0"/>
        <w:adjustRightInd w:val="0"/>
        <w:spacing w:before="0"/>
        <w:ind w:left="0" w:firstLine="709"/>
        <w:rPr>
          <w:rFonts w:ascii="Times New Roman" w:hAnsi="Times New Roman"/>
          <w:sz w:val="24"/>
          <w:szCs w:val="24"/>
        </w:rPr>
      </w:pPr>
      <w:r w:rsidRPr="006F48AC">
        <w:rPr>
          <w:rFonts w:ascii="Times New Roman" w:hAnsi="Times New Roman"/>
          <w:sz w:val="24"/>
          <w:szCs w:val="24"/>
        </w:rPr>
        <w:t xml:space="preserve">к подъезду на площадку </w:t>
      </w:r>
      <w:r w:rsidRPr="006F48AC">
        <w:rPr>
          <w:rFonts w:ascii="Times New Roman" w:hAnsi="Times New Roman"/>
          <w:color w:val="000000"/>
          <w:sz w:val="24"/>
          <w:szCs w:val="24"/>
        </w:rPr>
        <w:t xml:space="preserve">ГРПБ </w:t>
      </w:r>
      <w:r w:rsidRPr="006F48AC">
        <w:rPr>
          <w:rFonts w:ascii="Times New Roman" w:hAnsi="Times New Roman"/>
          <w:sz w:val="24"/>
          <w:szCs w:val="24"/>
        </w:rPr>
        <w:t xml:space="preserve">смежного объекта 4589П «Газопровод от сетей </w:t>
      </w:r>
      <w:r w:rsidR="0024584E">
        <w:rPr>
          <w:rFonts w:ascii="Times New Roman" w:hAnsi="Times New Roman"/>
          <w:sz w:val="24"/>
          <w:szCs w:val="24"/>
        </w:rPr>
        <w:br/>
      </w:r>
      <w:r w:rsidRPr="006F48AC">
        <w:rPr>
          <w:rFonts w:ascii="Times New Roman" w:hAnsi="Times New Roman"/>
          <w:sz w:val="24"/>
          <w:szCs w:val="24"/>
        </w:rPr>
        <w:t>ООО «СВГК – УПН «Радаевская».</w:t>
      </w:r>
    </w:p>
    <w:p w:rsidR="002C4128" w:rsidRPr="006F48AC" w:rsidRDefault="002C4128" w:rsidP="002C4128">
      <w:pPr>
        <w:tabs>
          <w:tab w:val="left" w:pos="993"/>
        </w:tabs>
        <w:autoSpaceDE w:val="0"/>
        <w:autoSpaceDN w:val="0"/>
        <w:adjustRightInd w:val="0"/>
        <w:ind w:firstLine="709"/>
        <w:jc w:val="both"/>
      </w:pPr>
      <w:r w:rsidRPr="006F48AC">
        <w:t>Видимость в плане и профиле обеспечена.</w:t>
      </w:r>
    </w:p>
    <w:p w:rsidR="002C4128" w:rsidRDefault="002C4128" w:rsidP="002C4128">
      <w:pPr>
        <w:pStyle w:val="afb"/>
        <w:tabs>
          <w:tab w:val="left" w:pos="851"/>
        </w:tabs>
        <w:spacing w:before="0"/>
        <w:ind w:firstLine="709"/>
        <w:rPr>
          <w:rFonts w:ascii="Times New Roman" w:hAnsi="Times New Roman"/>
          <w:sz w:val="24"/>
          <w:szCs w:val="24"/>
        </w:rPr>
      </w:pPr>
      <w:r w:rsidRPr="00B949E4">
        <w:rPr>
          <w:rFonts w:ascii="Times New Roman" w:hAnsi="Times New Roman"/>
          <w:sz w:val="24"/>
          <w:szCs w:val="24"/>
        </w:rPr>
        <w:t>Ведомость пересечения с подземными и воздушными инженерными коммуникациями</w:t>
      </w:r>
      <w:r>
        <w:rPr>
          <w:rFonts w:ascii="Times New Roman" w:hAnsi="Times New Roman"/>
          <w:sz w:val="24"/>
          <w:szCs w:val="24"/>
        </w:rPr>
        <w:t xml:space="preserve"> представлена в таблице 2.1.2.1.</w:t>
      </w:r>
    </w:p>
    <w:p w:rsidR="002C4128" w:rsidRDefault="002C4128" w:rsidP="005558EF">
      <w:pPr>
        <w:pStyle w:val="aff9"/>
        <w:keepLines w:val="0"/>
        <w:pageBreakBefore/>
        <w:spacing w:before="0"/>
        <w:jc w:val="both"/>
        <w:rPr>
          <w:rFonts w:ascii="Times New Roman" w:hAnsi="Times New Roman"/>
          <w:sz w:val="24"/>
          <w:szCs w:val="24"/>
          <w:lang w:eastAsia="ar-SA"/>
        </w:rPr>
      </w:pPr>
      <w:r w:rsidRPr="006505A4">
        <w:rPr>
          <w:rFonts w:ascii="Times New Roman" w:hAnsi="Times New Roman"/>
          <w:sz w:val="24"/>
          <w:szCs w:val="24"/>
          <w:lang w:eastAsia="ar-SA"/>
        </w:rPr>
        <w:lastRenderedPageBreak/>
        <w:t xml:space="preserve">Таблица 2.1.2.1 - Ведомость </w:t>
      </w:r>
      <w:r>
        <w:rPr>
          <w:rFonts w:ascii="Times New Roman" w:hAnsi="Times New Roman"/>
          <w:sz w:val="24"/>
          <w:szCs w:val="24"/>
          <w:lang w:eastAsia="ar-SA"/>
        </w:rPr>
        <w:t>инженерных коммуникаций</w:t>
      </w:r>
      <w:r w:rsidRPr="00896265">
        <w:rPr>
          <w:rFonts w:ascii="Times New Roman" w:hAnsi="Times New Roman"/>
          <w:sz w:val="24"/>
          <w:szCs w:val="24"/>
          <w:lang w:eastAsia="ar-SA"/>
        </w:rPr>
        <w:t xml:space="preserve"> пересекаемых трассой</w:t>
      </w:r>
    </w:p>
    <w:tbl>
      <w:tblPr>
        <w:tblStyle w:val="afff9"/>
        <w:tblW w:w="9498" w:type="dxa"/>
        <w:tblInd w:w="108" w:type="dxa"/>
        <w:tblLayout w:type="fixed"/>
        <w:tblLook w:val="04A0" w:firstRow="1" w:lastRow="0" w:firstColumn="1" w:lastColumn="0" w:noHBand="0" w:noVBand="1"/>
      </w:tblPr>
      <w:tblGrid>
        <w:gridCol w:w="392"/>
        <w:gridCol w:w="742"/>
        <w:gridCol w:w="1417"/>
        <w:gridCol w:w="567"/>
        <w:gridCol w:w="567"/>
        <w:gridCol w:w="568"/>
        <w:gridCol w:w="2126"/>
        <w:gridCol w:w="1985"/>
        <w:gridCol w:w="1134"/>
      </w:tblGrid>
      <w:tr w:rsidR="002C4128" w:rsidRPr="00DC4B6F" w:rsidTr="005558EF">
        <w:trPr>
          <w:cantSplit/>
          <w:trHeight w:val="1807"/>
          <w:tblHeader/>
        </w:trPr>
        <w:tc>
          <w:tcPr>
            <w:tcW w:w="392" w:type="dxa"/>
            <w:vAlign w:val="center"/>
          </w:tcPr>
          <w:p w:rsidR="002C4128" w:rsidRPr="006505A4" w:rsidRDefault="002C4128" w:rsidP="008A0F52">
            <w:pPr>
              <w:pStyle w:val="aff6"/>
              <w:ind w:left="-57" w:right="-57"/>
              <w:rPr>
                <w:rFonts w:ascii="Times New Roman" w:hAnsi="Times New Roman"/>
              </w:rPr>
            </w:pPr>
            <w:r w:rsidRPr="006505A4">
              <w:rPr>
                <w:rFonts w:ascii="Times New Roman" w:hAnsi="Times New Roman"/>
              </w:rPr>
              <w:t>№</w:t>
            </w:r>
            <w:r>
              <w:rPr>
                <w:rFonts w:ascii="Times New Roman" w:hAnsi="Times New Roman"/>
              </w:rPr>
              <w:t xml:space="preserve"> </w:t>
            </w:r>
            <w:proofErr w:type="gramStart"/>
            <w:r w:rsidRPr="006505A4">
              <w:rPr>
                <w:rFonts w:ascii="Times New Roman" w:hAnsi="Times New Roman"/>
              </w:rPr>
              <w:t>п</w:t>
            </w:r>
            <w:proofErr w:type="gramEnd"/>
            <w:r w:rsidRPr="006505A4">
              <w:rPr>
                <w:rFonts w:ascii="Times New Roman" w:hAnsi="Times New Roman"/>
              </w:rPr>
              <w:t>/п</w:t>
            </w:r>
          </w:p>
        </w:tc>
        <w:tc>
          <w:tcPr>
            <w:tcW w:w="742" w:type="dxa"/>
            <w:textDirection w:val="btLr"/>
            <w:vAlign w:val="center"/>
          </w:tcPr>
          <w:p w:rsidR="002C4128" w:rsidRPr="006505A4" w:rsidRDefault="002C4128" w:rsidP="008A0F52">
            <w:pPr>
              <w:pStyle w:val="aff6"/>
              <w:rPr>
                <w:rFonts w:ascii="Times New Roman" w:hAnsi="Times New Roman"/>
              </w:rPr>
            </w:pPr>
            <w:r w:rsidRPr="006505A4">
              <w:rPr>
                <w:rFonts w:ascii="Times New Roman" w:hAnsi="Times New Roman"/>
              </w:rPr>
              <w:t>Пикетажное значение пересечения ПК+</w:t>
            </w:r>
          </w:p>
        </w:tc>
        <w:tc>
          <w:tcPr>
            <w:tcW w:w="1417" w:type="dxa"/>
            <w:textDirection w:val="btLr"/>
            <w:vAlign w:val="center"/>
          </w:tcPr>
          <w:p w:rsidR="002C4128" w:rsidRPr="006505A4" w:rsidRDefault="002C4128" w:rsidP="008A0F52">
            <w:pPr>
              <w:pStyle w:val="aff6"/>
              <w:rPr>
                <w:rFonts w:ascii="Times New Roman" w:hAnsi="Times New Roman"/>
              </w:rPr>
            </w:pPr>
            <w:r w:rsidRPr="006505A4">
              <w:rPr>
                <w:rFonts w:ascii="Times New Roman" w:hAnsi="Times New Roman"/>
              </w:rPr>
              <w:t>Наименование коммуникации</w:t>
            </w:r>
          </w:p>
        </w:tc>
        <w:tc>
          <w:tcPr>
            <w:tcW w:w="567" w:type="dxa"/>
            <w:textDirection w:val="btLr"/>
            <w:vAlign w:val="center"/>
          </w:tcPr>
          <w:p w:rsidR="002C4128" w:rsidRDefault="002C4128" w:rsidP="008A0F52">
            <w:pPr>
              <w:pStyle w:val="aff6"/>
              <w:rPr>
                <w:rFonts w:ascii="Times New Roman" w:hAnsi="Times New Roman"/>
              </w:rPr>
            </w:pPr>
            <w:r w:rsidRPr="006505A4">
              <w:rPr>
                <w:rFonts w:ascii="Times New Roman" w:hAnsi="Times New Roman"/>
              </w:rPr>
              <w:t>Ди</w:t>
            </w:r>
            <w:r>
              <w:rPr>
                <w:rFonts w:ascii="Times New Roman" w:hAnsi="Times New Roman"/>
              </w:rPr>
              <w:t>аметр трубы,</w:t>
            </w:r>
          </w:p>
          <w:p w:rsidR="002C4128" w:rsidRPr="006505A4" w:rsidRDefault="002C4128" w:rsidP="008A0F52">
            <w:pPr>
              <w:pStyle w:val="aff6"/>
              <w:rPr>
                <w:rFonts w:ascii="Times New Roman" w:hAnsi="Times New Roman"/>
              </w:rPr>
            </w:pPr>
            <w:r w:rsidRPr="006505A4">
              <w:rPr>
                <w:rFonts w:ascii="Times New Roman" w:hAnsi="Times New Roman"/>
              </w:rPr>
              <w:t>мм</w:t>
            </w:r>
          </w:p>
        </w:tc>
        <w:tc>
          <w:tcPr>
            <w:tcW w:w="567" w:type="dxa"/>
            <w:textDirection w:val="btLr"/>
            <w:vAlign w:val="center"/>
          </w:tcPr>
          <w:p w:rsidR="002C4128" w:rsidRDefault="002C4128" w:rsidP="008A0F52">
            <w:pPr>
              <w:pStyle w:val="aff6"/>
              <w:rPr>
                <w:rFonts w:ascii="Times New Roman" w:hAnsi="Times New Roman"/>
              </w:rPr>
            </w:pPr>
            <w:r w:rsidRPr="006505A4">
              <w:rPr>
                <w:rFonts w:ascii="Times New Roman" w:hAnsi="Times New Roman"/>
              </w:rPr>
              <w:t>Глубина до верха</w:t>
            </w:r>
          </w:p>
          <w:p w:rsidR="002C4128" w:rsidRPr="006505A4" w:rsidRDefault="002C4128" w:rsidP="008A0F52">
            <w:pPr>
              <w:pStyle w:val="aff6"/>
              <w:rPr>
                <w:rFonts w:ascii="Times New Roman" w:hAnsi="Times New Roman"/>
              </w:rPr>
            </w:pPr>
            <w:r>
              <w:rPr>
                <w:rFonts w:ascii="Times New Roman" w:hAnsi="Times New Roman"/>
              </w:rPr>
              <w:t>т</w:t>
            </w:r>
            <w:r w:rsidRPr="006505A4">
              <w:rPr>
                <w:rFonts w:ascii="Times New Roman" w:hAnsi="Times New Roman"/>
              </w:rPr>
              <w:t xml:space="preserve">рубы, </w:t>
            </w:r>
            <w:proofErr w:type="gramStart"/>
            <w:r w:rsidRPr="006505A4">
              <w:rPr>
                <w:rFonts w:ascii="Times New Roman" w:hAnsi="Times New Roman"/>
              </w:rPr>
              <w:t>м</w:t>
            </w:r>
            <w:proofErr w:type="gramEnd"/>
          </w:p>
        </w:tc>
        <w:tc>
          <w:tcPr>
            <w:tcW w:w="568" w:type="dxa"/>
            <w:textDirection w:val="btLr"/>
            <w:vAlign w:val="center"/>
          </w:tcPr>
          <w:p w:rsidR="002C4128" w:rsidRPr="006505A4" w:rsidRDefault="002C4128" w:rsidP="008A0F52">
            <w:pPr>
              <w:pStyle w:val="aff6"/>
              <w:rPr>
                <w:rFonts w:ascii="Times New Roman" w:hAnsi="Times New Roman"/>
              </w:rPr>
            </w:pPr>
            <w:r w:rsidRPr="006505A4">
              <w:rPr>
                <w:rFonts w:ascii="Times New Roman" w:hAnsi="Times New Roman"/>
              </w:rPr>
              <w:t>Угол пересечения, градус</w:t>
            </w:r>
          </w:p>
        </w:tc>
        <w:tc>
          <w:tcPr>
            <w:tcW w:w="2126" w:type="dxa"/>
            <w:vAlign w:val="center"/>
          </w:tcPr>
          <w:p w:rsidR="002C4128" w:rsidRPr="006505A4" w:rsidRDefault="002C4128" w:rsidP="008A0F52">
            <w:pPr>
              <w:pStyle w:val="aff6"/>
              <w:rPr>
                <w:rFonts w:ascii="Times New Roman" w:hAnsi="Times New Roman"/>
              </w:rPr>
            </w:pPr>
            <w:r w:rsidRPr="006505A4">
              <w:rPr>
                <w:rFonts w:ascii="Times New Roman" w:hAnsi="Times New Roman"/>
              </w:rPr>
              <w:t>Владелец коммуникации</w:t>
            </w:r>
          </w:p>
        </w:tc>
        <w:tc>
          <w:tcPr>
            <w:tcW w:w="1985" w:type="dxa"/>
            <w:vAlign w:val="center"/>
          </w:tcPr>
          <w:p w:rsidR="002C4128" w:rsidRPr="00CC792E" w:rsidRDefault="002C4128" w:rsidP="008A0F52">
            <w:pPr>
              <w:pStyle w:val="aff6"/>
              <w:rPr>
                <w:rFonts w:ascii="Times New Roman" w:hAnsi="Times New Roman"/>
              </w:rPr>
            </w:pPr>
            <w:r>
              <w:rPr>
                <w:rFonts w:ascii="Times New Roman" w:hAnsi="Times New Roman"/>
              </w:rPr>
              <w:t>Адрес владельца</w:t>
            </w:r>
            <w:r>
              <w:rPr>
                <w:rFonts w:ascii="Times New Roman" w:hAnsi="Times New Roman"/>
              </w:rPr>
              <w:br/>
            </w:r>
            <w:r w:rsidRPr="00CC792E">
              <w:rPr>
                <w:rFonts w:ascii="Times New Roman" w:hAnsi="Times New Roman"/>
              </w:rPr>
              <w:t>или № телефона</w:t>
            </w:r>
          </w:p>
        </w:tc>
        <w:tc>
          <w:tcPr>
            <w:tcW w:w="1134" w:type="dxa"/>
            <w:textDirection w:val="btLr"/>
            <w:vAlign w:val="center"/>
          </w:tcPr>
          <w:p w:rsidR="002C4128" w:rsidRPr="00CC792E" w:rsidRDefault="002C4128" w:rsidP="008A0F52">
            <w:pPr>
              <w:pStyle w:val="aff6"/>
              <w:rPr>
                <w:rFonts w:ascii="Times New Roman" w:hAnsi="Times New Roman"/>
              </w:rPr>
            </w:pPr>
            <w:r w:rsidRPr="00CC792E">
              <w:rPr>
                <w:rFonts w:ascii="Times New Roman" w:hAnsi="Times New Roman"/>
              </w:rPr>
              <w:t>Примечание</w:t>
            </w:r>
          </w:p>
        </w:tc>
      </w:tr>
      <w:tr w:rsidR="002C4128" w:rsidRPr="0004601A" w:rsidTr="005558EF">
        <w:trPr>
          <w:trHeight w:val="20"/>
        </w:trPr>
        <w:tc>
          <w:tcPr>
            <w:tcW w:w="9498" w:type="dxa"/>
            <w:gridSpan w:val="9"/>
            <w:vAlign w:val="center"/>
          </w:tcPr>
          <w:p w:rsidR="002C4128" w:rsidRPr="0004601A" w:rsidRDefault="002C4128" w:rsidP="008A0F52">
            <w:pPr>
              <w:ind w:left="-57" w:right="-57"/>
              <w:jc w:val="center"/>
              <w:rPr>
                <w:b/>
                <w:sz w:val="20"/>
                <w:szCs w:val="20"/>
              </w:rPr>
            </w:pPr>
            <w:r w:rsidRPr="00746373">
              <w:rPr>
                <w:rFonts w:eastAsia="Calibri"/>
                <w:b/>
                <w:sz w:val="20"/>
                <w:szCs w:val="20"/>
                <w:lang w:eastAsia="en-US"/>
              </w:rPr>
              <w:t>Трасса проектируемого газопровода. Участок 1</w:t>
            </w:r>
          </w:p>
        </w:tc>
      </w:tr>
      <w:tr w:rsidR="005558EF" w:rsidRPr="00941D0D" w:rsidTr="005558EF">
        <w:trPr>
          <w:trHeight w:val="20"/>
        </w:trPr>
        <w:tc>
          <w:tcPr>
            <w:tcW w:w="392" w:type="dxa"/>
            <w:vAlign w:val="center"/>
          </w:tcPr>
          <w:p w:rsidR="005558EF" w:rsidRPr="00941D0D" w:rsidRDefault="005558EF" w:rsidP="005558EF">
            <w:pPr>
              <w:pStyle w:val="aff4"/>
              <w:numPr>
                <w:ilvl w:val="0"/>
                <w:numId w:val="25"/>
              </w:numPr>
              <w:tabs>
                <w:tab w:val="clear" w:pos="927"/>
              </w:tabs>
              <w:spacing w:before="0"/>
              <w:ind w:left="-57" w:right="-57" w:firstLine="0"/>
              <w:jc w:val="center"/>
              <w:rPr>
                <w:rFonts w:ascii="Times New Roman" w:hAnsi="Times New Roman"/>
              </w:rPr>
            </w:pPr>
          </w:p>
        </w:tc>
        <w:tc>
          <w:tcPr>
            <w:tcW w:w="742" w:type="dxa"/>
            <w:vAlign w:val="center"/>
          </w:tcPr>
          <w:p w:rsidR="005558EF" w:rsidRPr="005558EF" w:rsidRDefault="005558EF" w:rsidP="005558EF">
            <w:pPr>
              <w:pStyle w:val="aff4"/>
              <w:spacing w:before="0"/>
              <w:ind w:left="-57" w:right="-57"/>
              <w:jc w:val="center"/>
              <w:rPr>
                <w:rFonts w:ascii="Times New Roman" w:hAnsi="Times New Roman"/>
              </w:rPr>
            </w:pPr>
            <w:r w:rsidRPr="005558EF">
              <w:rPr>
                <w:rFonts w:ascii="Times New Roman" w:hAnsi="Times New Roman"/>
              </w:rPr>
              <w:t>0+79,2</w:t>
            </w:r>
          </w:p>
        </w:tc>
        <w:tc>
          <w:tcPr>
            <w:tcW w:w="1417" w:type="dxa"/>
            <w:vAlign w:val="center"/>
          </w:tcPr>
          <w:p w:rsidR="005558EF" w:rsidRPr="005558EF" w:rsidRDefault="005558EF" w:rsidP="005558EF">
            <w:pPr>
              <w:pStyle w:val="aff4"/>
              <w:spacing w:before="0"/>
              <w:ind w:left="-57" w:right="-57"/>
              <w:jc w:val="center"/>
              <w:rPr>
                <w:rFonts w:ascii="Times New Roman" w:hAnsi="Times New Roman"/>
              </w:rPr>
            </w:pPr>
            <w:r w:rsidRPr="005558EF">
              <w:rPr>
                <w:rFonts w:ascii="Times New Roman" w:hAnsi="Times New Roman"/>
              </w:rPr>
              <w:t xml:space="preserve">ЛЭП 6 </w:t>
            </w:r>
            <w:proofErr w:type="spellStart"/>
            <w:r w:rsidRPr="005558EF">
              <w:rPr>
                <w:rFonts w:ascii="Times New Roman" w:hAnsi="Times New Roman"/>
              </w:rPr>
              <w:t>кВ</w:t>
            </w:r>
            <w:proofErr w:type="spellEnd"/>
            <w:r w:rsidRPr="005558EF">
              <w:rPr>
                <w:rFonts w:ascii="Times New Roman" w:hAnsi="Times New Roman"/>
              </w:rPr>
              <w:t xml:space="preserve"> 3 </w:t>
            </w:r>
            <w:proofErr w:type="spellStart"/>
            <w:proofErr w:type="gramStart"/>
            <w:r w:rsidRPr="005558EF">
              <w:rPr>
                <w:rFonts w:ascii="Times New Roman" w:hAnsi="Times New Roman"/>
              </w:rPr>
              <w:t>пр</w:t>
            </w:r>
            <w:proofErr w:type="spellEnd"/>
            <w:proofErr w:type="gramEnd"/>
            <w:r w:rsidRPr="005558EF">
              <w:rPr>
                <w:rFonts w:ascii="Times New Roman" w:hAnsi="Times New Roman"/>
              </w:rPr>
              <w:t xml:space="preserve"> ф-12 ПС 110/35/6 «</w:t>
            </w:r>
            <w:proofErr w:type="spellStart"/>
            <w:r w:rsidRPr="005558EF">
              <w:rPr>
                <w:rFonts w:ascii="Times New Roman" w:hAnsi="Times New Roman"/>
              </w:rPr>
              <w:t>радаевская</w:t>
            </w:r>
            <w:proofErr w:type="spellEnd"/>
            <w:r w:rsidRPr="005558EF">
              <w:rPr>
                <w:rFonts w:ascii="Times New Roman" w:hAnsi="Times New Roman"/>
              </w:rPr>
              <w:t>»</w:t>
            </w:r>
          </w:p>
        </w:tc>
        <w:tc>
          <w:tcPr>
            <w:tcW w:w="567" w:type="dxa"/>
            <w:vAlign w:val="center"/>
          </w:tcPr>
          <w:p w:rsidR="005558EF" w:rsidRPr="005558EF" w:rsidRDefault="005558EF" w:rsidP="005558EF">
            <w:pPr>
              <w:ind w:left="-57" w:right="-57"/>
              <w:jc w:val="center"/>
              <w:rPr>
                <w:sz w:val="20"/>
                <w:szCs w:val="20"/>
              </w:rPr>
            </w:pPr>
            <w:r w:rsidRPr="005558EF">
              <w:rPr>
                <w:sz w:val="20"/>
                <w:szCs w:val="20"/>
              </w:rPr>
              <w:t>-</w:t>
            </w:r>
          </w:p>
        </w:tc>
        <w:tc>
          <w:tcPr>
            <w:tcW w:w="567" w:type="dxa"/>
            <w:vAlign w:val="center"/>
          </w:tcPr>
          <w:p w:rsidR="005558EF" w:rsidRPr="005558EF" w:rsidRDefault="005558EF" w:rsidP="005558EF">
            <w:pPr>
              <w:ind w:left="-57" w:right="-57"/>
              <w:jc w:val="center"/>
              <w:rPr>
                <w:sz w:val="20"/>
                <w:szCs w:val="20"/>
              </w:rPr>
            </w:pPr>
            <w:r w:rsidRPr="005558EF">
              <w:rPr>
                <w:sz w:val="20"/>
                <w:szCs w:val="20"/>
              </w:rPr>
              <w:t>-</w:t>
            </w:r>
          </w:p>
        </w:tc>
        <w:tc>
          <w:tcPr>
            <w:tcW w:w="568" w:type="dxa"/>
            <w:vAlign w:val="center"/>
          </w:tcPr>
          <w:p w:rsidR="005558EF" w:rsidRPr="005558EF" w:rsidRDefault="005558EF" w:rsidP="005558EF">
            <w:pPr>
              <w:ind w:left="-57" w:right="-57"/>
              <w:jc w:val="center"/>
              <w:rPr>
                <w:sz w:val="20"/>
                <w:szCs w:val="20"/>
              </w:rPr>
            </w:pPr>
            <w:r w:rsidRPr="005558EF">
              <w:rPr>
                <w:sz w:val="20"/>
                <w:szCs w:val="20"/>
              </w:rPr>
              <w:t>89</w:t>
            </w:r>
          </w:p>
        </w:tc>
        <w:tc>
          <w:tcPr>
            <w:tcW w:w="2126" w:type="dxa"/>
            <w:vAlign w:val="center"/>
          </w:tcPr>
          <w:p w:rsidR="005558EF" w:rsidRPr="005558EF" w:rsidRDefault="005558EF" w:rsidP="005558EF">
            <w:pPr>
              <w:ind w:left="-57" w:right="-57"/>
              <w:jc w:val="center"/>
              <w:rPr>
                <w:sz w:val="20"/>
                <w:szCs w:val="20"/>
              </w:rPr>
            </w:pPr>
            <w:r w:rsidRPr="005558EF">
              <w:rPr>
                <w:sz w:val="20"/>
                <w:szCs w:val="20"/>
              </w:rPr>
              <w:t>АО «Самаранефтегаз»</w:t>
            </w:r>
            <w:r>
              <w:rPr>
                <w:sz w:val="20"/>
                <w:szCs w:val="20"/>
              </w:rPr>
              <w:t xml:space="preserve"> </w:t>
            </w:r>
            <w:r w:rsidRPr="005558EF">
              <w:rPr>
                <w:sz w:val="20"/>
                <w:szCs w:val="20"/>
              </w:rPr>
              <w:br/>
              <w:t>ЦЭЭ №</w:t>
            </w:r>
            <w:r>
              <w:rPr>
                <w:sz w:val="20"/>
                <w:szCs w:val="20"/>
              </w:rPr>
              <w:t xml:space="preserve"> </w:t>
            </w:r>
            <w:r w:rsidRPr="005558EF">
              <w:rPr>
                <w:sz w:val="20"/>
                <w:szCs w:val="20"/>
              </w:rPr>
              <w:t>3</w:t>
            </w:r>
          </w:p>
        </w:tc>
        <w:tc>
          <w:tcPr>
            <w:tcW w:w="1985" w:type="dxa"/>
            <w:vAlign w:val="center"/>
          </w:tcPr>
          <w:p w:rsidR="005558EF" w:rsidRPr="005558EF" w:rsidRDefault="005558EF" w:rsidP="005558EF">
            <w:pPr>
              <w:ind w:left="-57" w:right="-57"/>
              <w:jc w:val="center"/>
              <w:rPr>
                <w:snapToGrid w:val="0"/>
                <w:sz w:val="20"/>
                <w:szCs w:val="20"/>
              </w:rPr>
            </w:pPr>
            <w:r w:rsidRPr="005558EF">
              <w:rPr>
                <w:snapToGrid w:val="0"/>
                <w:sz w:val="20"/>
                <w:szCs w:val="20"/>
              </w:rPr>
              <w:t xml:space="preserve">п. Суходол, </w:t>
            </w:r>
            <w:r w:rsidRPr="005558EF">
              <w:rPr>
                <w:snapToGrid w:val="0"/>
                <w:sz w:val="20"/>
                <w:szCs w:val="20"/>
              </w:rPr>
              <w:br/>
              <w:t xml:space="preserve">ул. </w:t>
            </w:r>
            <w:proofErr w:type="spellStart"/>
            <w:r w:rsidRPr="005558EF">
              <w:rPr>
                <w:snapToGrid w:val="0"/>
                <w:sz w:val="20"/>
                <w:szCs w:val="20"/>
              </w:rPr>
              <w:t>Промзона</w:t>
            </w:r>
            <w:proofErr w:type="spellEnd"/>
            <w:r w:rsidRPr="005558EF">
              <w:rPr>
                <w:snapToGrid w:val="0"/>
                <w:sz w:val="20"/>
                <w:szCs w:val="20"/>
              </w:rPr>
              <w:t>,</w:t>
            </w:r>
            <w:r w:rsidRPr="005558EF">
              <w:rPr>
                <w:snapToGrid w:val="0"/>
                <w:sz w:val="20"/>
                <w:szCs w:val="20"/>
              </w:rPr>
              <w:br/>
              <w:t xml:space="preserve">Зам нач. цеха-3 </w:t>
            </w:r>
            <w:proofErr w:type="spellStart"/>
            <w:r w:rsidRPr="005558EF">
              <w:rPr>
                <w:snapToGrid w:val="0"/>
                <w:sz w:val="20"/>
                <w:szCs w:val="20"/>
              </w:rPr>
              <w:t>Ядринцев</w:t>
            </w:r>
            <w:proofErr w:type="spellEnd"/>
            <w:r w:rsidRPr="005558EF">
              <w:rPr>
                <w:snapToGrid w:val="0"/>
                <w:sz w:val="20"/>
                <w:szCs w:val="20"/>
              </w:rPr>
              <w:t xml:space="preserve"> А.С.</w:t>
            </w:r>
            <w:r w:rsidRPr="005558EF">
              <w:rPr>
                <w:snapToGrid w:val="0"/>
                <w:sz w:val="20"/>
                <w:szCs w:val="20"/>
              </w:rPr>
              <w:br/>
            </w:r>
            <w:r w:rsidRPr="005558EF">
              <w:rPr>
                <w:sz w:val="20"/>
                <w:szCs w:val="20"/>
              </w:rPr>
              <w:t>тел.</w:t>
            </w:r>
            <w:r>
              <w:rPr>
                <w:sz w:val="20"/>
                <w:szCs w:val="20"/>
              </w:rPr>
              <w:t xml:space="preserve"> </w:t>
            </w:r>
            <w:r w:rsidRPr="005558EF">
              <w:rPr>
                <w:sz w:val="20"/>
                <w:szCs w:val="20"/>
              </w:rPr>
              <w:t>8-846-55-3-22-00</w:t>
            </w:r>
          </w:p>
        </w:tc>
        <w:tc>
          <w:tcPr>
            <w:tcW w:w="1134" w:type="dxa"/>
            <w:vAlign w:val="center"/>
          </w:tcPr>
          <w:p w:rsidR="005558EF" w:rsidRPr="005558EF" w:rsidRDefault="005558EF" w:rsidP="005558EF">
            <w:pPr>
              <w:ind w:left="-57" w:right="-57"/>
              <w:jc w:val="center"/>
              <w:rPr>
                <w:snapToGrid w:val="0"/>
                <w:sz w:val="20"/>
                <w:szCs w:val="20"/>
              </w:rPr>
            </w:pPr>
            <w:r w:rsidRPr="005558EF">
              <w:rPr>
                <w:snapToGrid w:val="0"/>
                <w:sz w:val="20"/>
                <w:szCs w:val="20"/>
              </w:rPr>
              <w:t xml:space="preserve">Сближение с опорой </w:t>
            </w:r>
            <w:r>
              <w:rPr>
                <w:snapToGrid w:val="0"/>
                <w:sz w:val="20"/>
                <w:szCs w:val="20"/>
              </w:rPr>
              <w:br/>
            </w:r>
            <w:r w:rsidRPr="005558EF">
              <w:rPr>
                <w:snapToGrid w:val="0"/>
                <w:sz w:val="20"/>
                <w:szCs w:val="20"/>
              </w:rPr>
              <w:t>№</w:t>
            </w:r>
            <w:r>
              <w:rPr>
                <w:snapToGrid w:val="0"/>
                <w:sz w:val="20"/>
                <w:szCs w:val="20"/>
              </w:rPr>
              <w:t xml:space="preserve"> </w:t>
            </w:r>
            <w:r w:rsidRPr="005558EF">
              <w:rPr>
                <w:snapToGrid w:val="0"/>
                <w:sz w:val="20"/>
                <w:szCs w:val="20"/>
              </w:rPr>
              <w:t xml:space="preserve">59, </w:t>
            </w:r>
            <w:r w:rsidR="006A7C01">
              <w:rPr>
                <w:snapToGrid w:val="0"/>
                <w:sz w:val="20"/>
                <w:szCs w:val="20"/>
              </w:rPr>
              <w:br/>
            </w:r>
            <w:r w:rsidRPr="005558EF">
              <w:rPr>
                <w:snapToGrid w:val="0"/>
                <w:sz w:val="20"/>
                <w:szCs w:val="20"/>
              </w:rPr>
              <w:t>15.99</w:t>
            </w:r>
            <w:r w:rsidR="006A7C01">
              <w:rPr>
                <w:snapToGrid w:val="0"/>
                <w:sz w:val="20"/>
                <w:szCs w:val="20"/>
              </w:rPr>
              <w:t xml:space="preserve"> </w:t>
            </w:r>
            <w:r w:rsidRPr="005558EF">
              <w:rPr>
                <w:snapToGrid w:val="0"/>
                <w:sz w:val="20"/>
                <w:szCs w:val="20"/>
              </w:rPr>
              <w:t>м</w:t>
            </w:r>
          </w:p>
        </w:tc>
      </w:tr>
    </w:tbl>
    <w:p w:rsidR="00B043E2" w:rsidRPr="00551013" w:rsidRDefault="00B043E2">
      <w:pPr>
        <w:suppressAutoHyphens w:val="0"/>
        <w:rPr>
          <w:bCs/>
          <w:lang w:eastAsia="ru-RU"/>
        </w:rPr>
      </w:pPr>
      <w:r w:rsidRPr="00551013">
        <w:br w:type="page"/>
      </w:r>
    </w:p>
    <w:p w:rsidR="00AD5151" w:rsidRDefault="00EC7BAC" w:rsidP="003C3997">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2.2</w:t>
      </w:r>
      <w:r w:rsidR="004A4EA2" w:rsidRPr="004A4EA2">
        <w:rPr>
          <w:rFonts w:ascii="Times New Roman" w:hAnsi="Times New Roman"/>
          <w:b/>
          <w:sz w:val="24"/>
          <w:szCs w:val="24"/>
        </w:rPr>
        <w:t xml:space="preserve"> </w:t>
      </w:r>
      <w:r w:rsidRPr="00EC7BAC">
        <w:rPr>
          <w:rFonts w:ascii="Times New Roman" w:hAnsi="Times New Roman"/>
          <w:b/>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7896" w:rsidRPr="00634EBA" w:rsidRDefault="005A7896" w:rsidP="004568D1">
      <w:pPr>
        <w:pStyle w:val="afb"/>
        <w:spacing w:before="0"/>
        <w:ind w:firstLine="0"/>
        <w:jc w:val="center"/>
        <w:rPr>
          <w:rFonts w:ascii="Times New Roman" w:hAnsi="Times New Roman"/>
          <w:sz w:val="24"/>
          <w:szCs w:val="24"/>
        </w:rPr>
      </w:pPr>
    </w:p>
    <w:p w:rsidR="005C6D1F" w:rsidRPr="005C6D1F" w:rsidRDefault="005C6D1F" w:rsidP="005C6D1F">
      <w:pPr>
        <w:ind w:firstLine="709"/>
        <w:jc w:val="both"/>
        <w:rPr>
          <w:bCs/>
        </w:rPr>
      </w:pPr>
      <w:r w:rsidRPr="005C6D1F">
        <w:rPr>
          <w:bCs/>
        </w:rPr>
        <w:t>В административном отношении изысканные объекты расположены в Сергиевском районе Самарской области.</w:t>
      </w:r>
    </w:p>
    <w:p w:rsidR="005C6D1F" w:rsidRPr="005C6D1F" w:rsidRDefault="005C6D1F" w:rsidP="005C6D1F">
      <w:pPr>
        <w:ind w:firstLine="709"/>
        <w:jc w:val="both"/>
        <w:rPr>
          <w:bCs/>
        </w:rPr>
      </w:pPr>
      <w:r w:rsidRPr="005C6D1F">
        <w:rPr>
          <w:bCs/>
        </w:rPr>
        <w:t>Ближайшие к району работ населённые пункты:</w:t>
      </w:r>
    </w:p>
    <w:p w:rsidR="005C6D1F" w:rsidRPr="005C6D1F" w:rsidRDefault="005C6D1F" w:rsidP="005C6D1F">
      <w:pPr>
        <w:numPr>
          <w:ilvl w:val="0"/>
          <w:numId w:val="4"/>
        </w:numPr>
        <w:tabs>
          <w:tab w:val="clear" w:pos="1440"/>
          <w:tab w:val="left" w:pos="851"/>
        </w:tabs>
        <w:suppressAutoHyphens w:val="0"/>
        <w:ind w:firstLine="709"/>
        <w:jc w:val="both"/>
        <w:rPr>
          <w:lang w:eastAsia="ja-JP"/>
        </w:rPr>
      </w:pPr>
      <w:r w:rsidRPr="005C6D1F">
        <w:rPr>
          <w:lang w:eastAsia="ja-JP"/>
        </w:rPr>
        <w:t>с. Сергиевск</w:t>
      </w:r>
      <w:r>
        <w:rPr>
          <w:lang w:eastAsia="ja-JP"/>
        </w:rPr>
        <w:t>,</w:t>
      </w:r>
      <w:r w:rsidRPr="005C6D1F">
        <w:rPr>
          <w:lang w:eastAsia="ja-JP"/>
        </w:rPr>
        <w:t xml:space="preserve"> </w:t>
      </w:r>
      <w:proofErr w:type="gramStart"/>
      <w:r w:rsidRPr="005C6D1F">
        <w:rPr>
          <w:lang w:eastAsia="ja-JP"/>
        </w:rPr>
        <w:t>расположенное</w:t>
      </w:r>
      <w:proofErr w:type="gramEnd"/>
      <w:r w:rsidRPr="005C6D1F">
        <w:rPr>
          <w:lang w:eastAsia="ja-JP"/>
        </w:rPr>
        <w:t xml:space="preserve"> в 3,8 км к востоку от </w:t>
      </w:r>
      <w:r w:rsidRPr="005C6D1F">
        <w:t>проектируемой дороги</w:t>
      </w:r>
      <w:r w:rsidRPr="005C6D1F">
        <w:rPr>
          <w:lang w:eastAsia="ja-JP"/>
        </w:rPr>
        <w:t>;</w:t>
      </w:r>
    </w:p>
    <w:p w:rsidR="005C6D1F" w:rsidRPr="005C6D1F" w:rsidRDefault="005C6D1F" w:rsidP="005C6D1F">
      <w:pPr>
        <w:numPr>
          <w:ilvl w:val="0"/>
          <w:numId w:val="4"/>
        </w:numPr>
        <w:tabs>
          <w:tab w:val="clear" w:pos="1440"/>
          <w:tab w:val="left" w:pos="851"/>
        </w:tabs>
        <w:suppressAutoHyphens w:val="0"/>
        <w:ind w:firstLine="709"/>
        <w:jc w:val="both"/>
        <w:rPr>
          <w:lang w:eastAsia="ja-JP"/>
        </w:rPr>
      </w:pPr>
      <w:r w:rsidRPr="005C6D1F">
        <w:rPr>
          <w:lang w:eastAsia="ja-JP"/>
        </w:rPr>
        <w:t xml:space="preserve">с. Павловка, </w:t>
      </w:r>
      <w:proofErr w:type="gramStart"/>
      <w:r w:rsidRPr="005C6D1F">
        <w:rPr>
          <w:lang w:eastAsia="ja-JP"/>
        </w:rPr>
        <w:t>расположенное</w:t>
      </w:r>
      <w:proofErr w:type="gramEnd"/>
      <w:r w:rsidRPr="005C6D1F">
        <w:rPr>
          <w:lang w:eastAsia="ja-JP"/>
        </w:rPr>
        <w:t xml:space="preserve"> в 6,8 км к юго-западу от</w:t>
      </w:r>
      <w:r w:rsidRPr="005C6D1F">
        <w:t xml:space="preserve"> проектируемой дороги</w:t>
      </w:r>
      <w:r w:rsidRPr="005C6D1F">
        <w:rPr>
          <w:lang w:eastAsia="ja-JP"/>
        </w:rPr>
        <w:t>;</w:t>
      </w:r>
    </w:p>
    <w:p w:rsidR="005C6D1F" w:rsidRPr="005C6D1F" w:rsidRDefault="005C6D1F" w:rsidP="005C6D1F">
      <w:pPr>
        <w:numPr>
          <w:ilvl w:val="0"/>
          <w:numId w:val="4"/>
        </w:numPr>
        <w:tabs>
          <w:tab w:val="clear" w:pos="1440"/>
          <w:tab w:val="left" w:pos="851"/>
        </w:tabs>
        <w:suppressAutoHyphens w:val="0"/>
        <w:ind w:firstLine="709"/>
        <w:jc w:val="both"/>
        <w:rPr>
          <w:lang w:eastAsia="ja-JP"/>
        </w:rPr>
      </w:pPr>
      <w:proofErr w:type="gramStart"/>
      <w:r w:rsidRPr="005C6D1F">
        <w:rPr>
          <w:lang w:eastAsia="ja-JP"/>
        </w:rPr>
        <w:t>с</w:t>
      </w:r>
      <w:proofErr w:type="gramEnd"/>
      <w:r w:rsidRPr="005C6D1F">
        <w:rPr>
          <w:lang w:eastAsia="ja-JP"/>
        </w:rPr>
        <w:t xml:space="preserve">. Студёный ключ, расположенное в 5,7 км к западу от </w:t>
      </w:r>
      <w:r w:rsidRPr="005C6D1F">
        <w:t>проектируемой дороги</w:t>
      </w:r>
      <w:r w:rsidRPr="005C6D1F">
        <w:rPr>
          <w:lang w:eastAsia="ja-JP"/>
        </w:rPr>
        <w:t>;</w:t>
      </w:r>
    </w:p>
    <w:p w:rsidR="005C6D1F" w:rsidRPr="005C6D1F" w:rsidRDefault="005C6D1F" w:rsidP="005C6D1F">
      <w:pPr>
        <w:numPr>
          <w:ilvl w:val="0"/>
          <w:numId w:val="4"/>
        </w:numPr>
        <w:tabs>
          <w:tab w:val="clear" w:pos="1440"/>
          <w:tab w:val="left" w:pos="851"/>
        </w:tabs>
        <w:suppressAutoHyphens w:val="0"/>
        <w:ind w:firstLine="709"/>
        <w:jc w:val="both"/>
        <w:rPr>
          <w:lang w:eastAsia="ja-JP"/>
        </w:rPr>
      </w:pPr>
      <w:r w:rsidRPr="005C6D1F">
        <w:rPr>
          <w:lang w:eastAsia="ja-JP"/>
        </w:rPr>
        <w:t xml:space="preserve">с. Успенка, </w:t>
      </w:r>
      <w:proofErr w:type="gramStart"/>
      <w:r w:rsidRPr="005C6D1F">
        <w:rPr>
          <w:lang w:eastAsia="ja-JP"/>
        </w:rPr>
        <w:t>расположенное</w:t>
      </w:r>
      <w:proofErr w:type="gramEnd"/>
      <w:r w:rsidRPr="005C6D1F">
        <w:rPr>
          <w:lang w:eastAsia="ja-JP"/>
        </w:rPr>
        <w:t xml:space="preserve"> в 8,1 км к северо-востоку от </w:t>
      </w:r>
      <w:r w:rsidRPr="005C6D1F">
        <w:t>проектируемой дороги</w:t>
      </w:r>
      <w:r w:rsidRPr="005C6D1F">
        <w:rPr>
          <w:lang w:eastAsia="ja-JP"/>
        </w:rPr>
        <w:t>.</w:t>
      </w:r>
    </w:p>
    <w:p w:rsidR="005C6D1F" w:rsidRPr="005C6D1F" w:rsidRDefault="005C6D1F" w:rsidP="005C6D1F">
      <w:pPr>
        <w:ind w:firstLine="709"/>
        <w:jc w:val="both"/>
      </w:pPr>
      <w:r w:rsidRPr="005C6D1F">
        <w:t>В гидрологическом отношении рассматриваемая территория представлена р. Сок и водными объектами е</w:t>
      </w:r>
      <w:r>
        <w:t>ё</w:t>
      </w:r>
      <w:r w:rsidRPr="005C6D1F">
        <w:t xml:space="preserve"> бассейна (пойменные озера и старицы, овражно-балочная сеть). Относительно проектируемой дороги в 145 м на юг находится заболоченная территория, в 250 м на восток – пруд, в 1,3 км на юго-восток – река Сок. Дорога пересекает безымянный лог.</w:t>
      </w:r>
    </w:p>
    <w:p w:rsidR="005C6D1F" w:rsidRPr="005C6D1F" w:rsidRDefault="005C6D1F" w:rsidP="005C6D1F">
      <w:pPr>
        <w:ind w:firstLine="709"/>
        <w:jc w:val="both"/>
      </w:pPr>
      <w:r w:rsidRPr="005C6D1F">
        <w:t>Дорожная сеть района производства работ развита хорошо и представлена асфальтированными дорогами общего пользования Самара - Уфа, Сергиевск – «Суходол», Сергиевск – «Сургут», подъездными асфальтированными межпоселковыми дорогами.</w:t>
      </w:r>
    </w:p>
    <w:p w:rsidR="005C6D1F" w:rsidRPr="005C6D1F" w:rsidRDefault="005C6D1F" w:rsidP="005C6D1F">
      <w:pPr>
        <w:pStyle w:val="afb"/>
        <w:spacing w:before="0"/>
        <w:ind w:firstLine="709"/>
        <w:rPr>
          <w:rFonts w:ascii="Times New Roman" w:hAnsi="Times New Roman"/>
          <w:bCs w:val="0"/>
          <w:sz w:val="24"/>
          <w:szCs w:val="24"/>
        </w:rPr>
      </w:pPr>
      <w:r w:rsidRPr="005C6D1F">
        <w:rPr>
          <w:rFonts w:ascii="Times New Roman" w:hAnsi="Times New Roman"/>
          <w:bCs w:val="0"/>
          <w:sz w:val="24"/>
          <w:szCs w:val="24"/>
        </w:rPr>
        <w:t>Местность района работ открытая, всхолмленная.</w:t>
      </w:r>
    </w:p>
    <w:p w:rsidR="00027720" w:rsidRPr="00260BAF" w:rsidRDefault="00951776" w:rsidP="00323518">
      <w:pPr>
        <w:pStyle w:val="afb"/>
        <w:spacing w:before="0" w:after="120"/>
        <w:ind w:firstLine="709"/>
        <w:rPr>
          <w:rFonts w:ascii="Times New Roman" w:hAnsi="Times New Roman"/>
          <w:sz w:val="24"/>
          <w:szCs w:val="24"/>
          <w:highlight w:val="yellow"/>
        </w:rPr>
      </w:pPr>
      <w:r w:rsidRPr="00951776">
        <w:rPr>
          <w:rFonts w:ascii="Times New Roman" w:hAnsi="Times New Roman"/>
          <w:sz w:val="24"/>
          <w:szCs w:val="24"/>
        </w:rPr>
        <w:t>Обзорная схема района работ представлена на рисунке</w:t>
      </w:r>
      <w:r w:rsidR="00A44612">
        <w:rPr>
          <w:rFonts w:ascii="Times New Roman" w:hAnsi="Times New Roman"/>
          <w:sz w:val="24"/>
          <w:szCs w:val="24"/>
        </w:rPr>
        <w:t xml:space="preserve"> 2.2.1.</w:t>
      </w:r>
    </w:p>
    <w:p w:rsidR="00356734" w:rsidRPr="00356734" w:rsidRDefault="005C6D1F" w:rsidP="002B6C97">
      <w:pPr>
        <w:pStyle w:val="afb"/>
        <w:spacing w:before="0"/>
        <w:ind w:firstLine="0"/>
        <w:jc w:val="center"/>
        <w:rPr>
          <w:rFonts w:ascii="Times New Roman" w:hAnsi="Times New Roman"/>
          <w:noProof/>
          <w:sz w:val="24"/>
          <w:szCs w:val="24"/>
        </w:rPr>
      </w:pPr>
      <w:r>
        <w:rPr>
          <w:noProof/>
          <w:color w:val="000000"/>
          <w:w w:val="0"/>
          <w:u w:color="000000"/>
          <w:bdr w:val="none" w:sz="0" w:space="0" w:color="000000"/>
          <w:shd w:val="clear" w:color="000000" w:fill="000000"/>
        </w:rPr>
        <w:drawing>
          <wp:inline distT="0" distB="0" distL="0" distR="0" wp14:anchorId="429F79EB" wp14:editId="7B14F44D">
            <wp:extent cx="6031230" cy="3086438"/>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png"/>
                    <pic:cNvPicPr/>
                  </pic:nvPicPr>
                  <pic:blipFill>
                    <a:blip r:embed="rId12">
                      <a:extLst>
                        <a:ext uri="{28A0092B-C50C-407E-A947-70E740481C1C}">
                          <a14:useLocalDpi xmlns:a14="http://schemas.microsoft.com/office/drawing/2010/main" val="0"/>
                        </a:ext>
                      </a:extLst>
                    </a:blip>
                    <a:stretch>
                      <a:fillRect/>
                    </a:stretch>
                  </pic:blipFill>
                  <pic:spPr>
                    <a:xfrm>
                      <a:off x="0" y="0"/>
                      <a:ext cx="6031230" cy="3086438"/>
                    </a:xfrm>
                    <a:prstGeom prst="rect">
                      <a:avLst/>
                    </a:prstGeom>
                  </pic:spPr>
                </pic:pic>
              </a:graphicData>
            </a:graphic>
          </wp:inline>
        </w:drawing>
      </w:r>
    </w:p>
    <w:p w:rsidR="005C6D1F" w:rsidRDefault="004A4EA2" w:rsidP="00356734">
      <w:pPr>
        <w:pStyle w:val="afb"/>
        <w:ind w:firstLine="0"/>
        <w:jc w:val="center"/>
        <w:rPr>
          <w:rFonts w:ascii="Times New Roman" w:hAnsi="Times New Roman"/>
          <w:b/>
          <w:bCs w:val="0"/>
          <w:sz w:val="24"/>
          <w:szCs w:val="24"/>
        </w:rPr>
      </w:pPr>
      <w:r w:rsidRPr="00356734">
        <w:rPr>
          <w:rFonts w:ascii="Times New Roman" w:hAnsi="Times New Roman"/>
          <w:b/>
          <w:bCs w:val="0"/>
          <w:sz w:val="24"/>
          <w:szCs w:val="24"/>
        </w:rPr>
        <w:t xml:space="preserve">Рисунок </w:t>
      </w:r>
      <w:r w:rsidR="003B666A" w:rsidRPr="00356734">
        <w:rPr>
          <w:rFonts w:ascii="Times New Roman" w:hAnsi="Times New Roman"/>
          <w:b/>
          <w:bCs w:val="0"/>
          <w:sz w:val="24"/>
          <w:szCs w:val="24"/>
        </w:rPr>
        <w:t>2.2.1</w:t>
      </w:r>
      <w:r w:rsidRPr="00356734">
        <w:rPr>
          <w:rFonts w:ascii="Times New Roman" w:hAnsi="Times New Roman"/>
          <w:b/>
          <w:bCs w:val="0"/>
          <w:sz w:val="24"/>
          <w:szCs w:val="24"/>
        </w:rPr>
        <w:t xml:space="preserve"> – Обзорная схема района работ</w:t>
      </w:r>
    </w:p>
    <w:p w:rsidR="00F402B5" w:rsidRPr="00F402B5" w:rsidRDefault="00F402B5" w:rsidP="00356734">
      <w:pPr>
        <w:pStyle w:val="afb"/>
        <w:ind w:firstLine="0"/>
        <w:jc w:val="center"/>
        <w:rPr>
          <w:bCs w:val="0"/>
        </w:rPr>
      </w:pPr>
      <w:r>
        <w:rPr>
          <w:bCs w:val="0"/>
        </w:rPr>
        <w:br w:type="page"/>
      </w:r>
    </w:p>
    <w:p w:rsidR="00AD5151" w:rsidRDefault="009679FA" w:rsidP="009679FA">
      <w:pPr>
        <w:pStyle w:val="afb"/>
        <w:spacing w:before="0"/>
        <w:ind w:firstLine="0"/>
        <w:jc w:val="center"/>
        <w:rPr>
          <w:rFonts w:ascii="Times New Roman" w:hAnsi="Times New Roman"/>
          <w:b/>
          <w:sz w:val="24"/>
          <w:szCs w:val="24"/>
        </w:rPr>
      </w:pPr>
      <w:r w:rsidRPr="00FA2C03">
        <w:rPr>
          <w:rFonts w:ascii="Times New Roman" w:hAnsi="Times New Roman"/>
          <w:b/>
          <w:sz w:val="24"/>
          <w:szCs w:val="24"/>
        </w:rPr>
        <w:lastRenderedPageBreak/>
        <w:t>2.3</w:t>
      </w:r>
      <w:r w:rsidR="004A4EA2" w:rsidRPr="00FA2C03">
        <w:rPr>
          <w:rFonts w:ascii="Times New Roman" w:hAnsi="Times New Roman"/>
          <w:b/>
          <w:sz w:val="24"/>
          <w:szCs w:val="24"/>
        </w:rPr>
        <w:t xml:space="preserve"> Перечень </w:t>
      </w:r>
      <w:proofErr w:type="gramStart"/>
      <w:r w:rsidR="004A4EA2" w:rsidRPr="00FA2C03">
        <w:rPr>
          <w:rFonts w:ascii="Times New Roman" w:hAnsi="Times New Roman"/>
          <w:b/>
          <w:sz w:val="24"/>
          <w:szCs w:val="24"/>
        </w:rPr>
        <w:t xml:space="preserve">координат </w:t>
      </w:r>
      <w:r w:rsidR="004A4EA2" w:rsidRPr="002F1724">
        <w:rPr>
          <w:rFonts w:ascii="Times New Roman" w:hAnsi="Times New Roman"/>
          <w:b/>
          <w:sz w:val="24"/>
          <w:szCs w:val="24"/>
        </w:rPr>
        <w:t>характерных точек границ зон планируемого размещения линейных объектов</w:t>
      </w:r>
      <w:proofErr w:type="gramEnd"/>
    </w:p>
    <w:p w:rsidR="009679FA" w:rsidRPr="0074488B" w:rsidRDefault="009679FA" w:rsidP="00250E98">
      <w:pPr>
        <w:pStyle w:val="afb"/>
        <w:spacing w:before="0"/>
        <w:ind w:firstLine="0"/>
        <w:jc w:val="center"/>
        <w:rPr>
          <w:rFonts w:ascii="Times New Roman" w:hAnsi="Times New Roman"/>
          <w:sz w:val="24"/>
          <w:szCs w:val="24"/>
        </w:rPr>
      </w:pPr>
    </w:p>
    <w:p w:rsidR="00F961FF" w:rsidRPr="00634EBA" w:rsidRDefault="00184677" w:rsidP="00184677">
      <w:pPr>
        <w:pStyle w:val="afb"/>
        <w:spacing w:before="0" w:after="120"/>
        <w:ind w:firstLine="0"/>
        <w:rPr>
          <w:rFonts w:ascii="Times New Roman" w:hAnsi="Times New Roman"/>
          <w:sz w:val="24"/>
          <w:szCs w:val="24"/>
        </w:rPr>
      </w:pPr>
      <w:r>
        <w:rPr>
          <w:rFonts w:ascii="Times New Roman" w:hAnsi="Times New Roman"/>
          <w:b/>
          <w:sz w:val="24"/>
          <w:szCs w:val="24"/>
        </w:rPr>
        <w:t>Таблица 2.3.1</w:t>
      </w:r>
      <w:r w:rsidRPr="009B7638">
        <w:rPr>
          <w:rFonts w:ascii="Times New Roman" w:hAnsi="Times New Roman"/>
          <w:b/>
          <w:sz w:val="24"/>
          <w:szCs w:val="24"/>
        </w:rPr>
        <w:t xml:space="preserve"> - Перечень </w:t>
      </w:r>
      <w:proofErr w:type="gramStart"/>
      <w:r w:rsidRPr="009B7638">
        <w:rPr>
          <w:rFonts w:ascii="Times New Roman" w:hAnsi="Times New Roman"/>
          <w:b/>
          <w:sz w:val="24"/>
          <w:szCs w:val="24"/>
        </w:rPr>
        <w:t>координат характерных точек границ зон планируемо</w:t>
      </w:r>
      <w:r w:rsidR="00C24EB4">
        <w:rPr>
          <w:rFonts w:ascii="Times New Roman" w:hAnsi="Times New Roman"/>
          <w:b/>
          <w:sz w:val="24"/>
          <w:szCs w:val="24"/>
        </w:rPr>
        <w:t>го размещения линейных объектов</w:t>
      </w:r>
      <w:proofErr w:type="gramEnd"/>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35"/>
        <w:gridCol w:w="1735"/>
        <w:gridCol w:w="2027"/>
        <w:gridCol w:w="1453"/>
        <w:gridCol w:w="1588"/>
      </w:tblGrid>
      <w:tr w:rsidR="00CE4DD4" w:rsidRPr="0028613A" w:rsidTr="0028613A">
        <w:trPr>
          <w:trHeight w:val="227"/>
          <w:jc w:val="center"/>
        </w:trPr>
        <w:tc>
          <w:tcPr>
            <w:tcW w:w="960" w:type="dxa"/>
            <w:shd w:val="clear" w:color="auto" w:fill="auto"/>
            <w:noWrap/>
            <w:vAlign w:val="center"/>
            <w:hideMark/>
          </w:tcPr>
          <w:p w:rsidR="00CE4DD4" w:rsidRPr="0028613A" w:rsidRDefault="00CE4DD4" w:rsidP="001D149F">
            <w:pPr>
              <w:suppressAutoHyphens w:val="0"/>
              <w:jc w:val="center"/>
              <w:rPr>
                <w:color w:val="000000"/>
                <w:sz w:val="20"/>
                <w:szCs w:val="20"/>
                <w:lang w:eastAsia="ru-RU"/>
              </w:rPr>
            </w:pPr>
            <w:r w:rsidRPr="0028613A">
              <w:rPr>
                <w:color w:val="000000"/>
                <w:sz w:val="20"/>
                <w:szCs w:val="20"/>
                <w:lang w:eastAsia="ru-RU"/>
              </w:rPr>
              <w:t>№</w:t>
            </w:r>
          </w:p>
        </w:tc>
        <w:tc>
          <w:tcPr>
            <w:tcW w:w="1735" w:type="dxa"/>
            <w:shd w:val="clear" w:color="auto" w:fill="auto"/>
            <w:noWrap/>
            <w:vAlign w:val="center"/>
            <w:hideMark/>
          </w:tcPr>
          <w:p w:rsidR="00CE4DD4" w:rsidRPr="0028613A" w:rsidRDefault="00AF76C8" w:rsidP="001D149F">
            <w:pPr>
              <w:suppressAutoHyphens w:val="0"/>
              <w:jc w:val="center"/>
              <w:rPr>
                <w:color w:val="000000"/>
                <w:sz w:val="20"/>
                <w:szCs w:val="20"/>
                <w:lang w:val="en-US" w:eastAsia="ru-RU"/>
              </w:rPr>
            </w:pPr>
            <w:r w:rsidRPr="0028613A">
              <w:rPr>
                <w:color w:val="000000"/>
                <w:sz w:val="20"/>
                <w:szCs w:val="20"/>
                <w:lang w:val="en-US" w:eastAsia="ru-RU"/>
              </w:rPr>
              <w:t>X</w:t>
            </w:r>
          </w:p>
        </w:tc>
        <w:tc>
          <w:tcPr>
            <w:tcW w:w="1735" w:type="dxa"/>
            <w:shd w:val="clear" w:color="auto" w:fill="auto"/>
            <w:noWrap/>
            <w:vAlign w:val="center"/>
            <w:hideMark/>
          </w:tcPr>
          <w:p w:rsidR="00CE4DD4" w:rsidRPr="0028613A" w:rsidRDefault="00AF76C8" w:rsidP="001D149F">
            <w:pPr>
              <w:suppressAutoHyphens w:val="0"/>
              <w:jc w:val="center"/>
              <w:rPr>
                <w:color w:val="000000"/>
                <w:sz w:val="20"/>
                <w:szCs w:val="20"/>
                <w:lang w:eastAsia="ru-RU"/>
              </w:rPr>
            </w:pPr>
            <w:r w:rsidRPr="0028613A">
              <w:rPr>
                <w:color w:val="000000"/>
                <w:sz w:val="20"/>
                <w:szCs w:val="20"/>
                <w:lang w:val="en-US" w:eastAsia="ru-RU"/>
              </w:rPr>
              <w:t>Y</w:t>
            </w:r>
          </w:p>
        </w:tc>
        <w:tc>
          <w:tcPr>
            <w:tcW w:w="2027" w:type="dxa"/>
            <w:shd w:val="clear" w:color="auto" w:fill="auto"/>
            <w:vAlign w:val="center"/>
            <w:hideMark/>
          </w:tcPr>
          <w:p w:rsidR="00CE4DD4" w:rsidRPr="0028613A" w:rsidRDefault="00CE4DD4" w:rsidP="001D149F">
            <w:pPr>
              <w:suppressAutoHyphens w:val="0"/>
              <w:jc w:val="center"/>
              <w:rPr>
                <w:color w:val="000000"/>
                <w:sz w:val="20"/>
                <w:szCs w:val="20"/>
                <w:lang w:eastAsia="ru-RU"/>
              </w:rPr>
            </w:pPr>
            <w:r w:rsidRPr="0028613A">
              <w:rPr>
                <w:color w:val="000000"/>
                <w:sz w:val="20"/>
                <w:szCs w:val="20"/>
                <w:lang w:eastAsia="ru-RU"/>
              </w:rPr>
              <w:t>Дирекционный угол</w:t>
            </w:r>
          </w:p>
        </w:tc>
        <w:tc>
          <w:tcPr>
            <w:tcW w:w="1453" w:type="dxa"/>
            <w:shd w:val="clear" w:color="auto" w:fill="auto"/>
            <w:noWrap/>
            <w:vAlign w:val="center"/>
            <w:hideMark/>
          </w:tcPr>
          <w:p w:rsidR="00CE4DD4" w:rsidRPr="0028613A" w:rsidRDefault="00CE4DD4" w:rsidP="001D149F">
            <w:pPr>
              <w:suppressAutoHyphens w:val="0"/>
              <w:jc w:val="center"/>
              <w:rPr>
                <w:color w:val="000000"/>
                <w:sz w:val="20"/>
                <w:szCs w:val="20"/>
                <w:lang w:eastAsia="ru-RU"/>
              </w:rPr>
            </w:pPr>
            <w:r w:rsidRPr="0028613A">
              <w:rPr>
                <w:color w:val="000000"/>
                <w:sz w:val="20"/>
                <w:szCs w:val="20"/>
                <w:lang w:eastAsia="ru-RU"/>
              </w:rPr>
              <w:t>Длина</w:t>
            </w:r>
          </w:p>
        </w:tc>
        <w:tc>
          <w:tcPr>
            <w:tcW w:w="1588" w:type="dxa"/>
            <w:shd w:val="clear" w:color="auto" w:fill="auto"/>
            <w:noWrap/>
            <w:vAlign w:val="center"/>
            <w:hideMark/>
          </w:tcPr>
          <w:p w:rsidR="00CE4DD4" w:rsidRPr="0028613A" w:rsidRDefault="00CE4DD4" w:rsidP="001D149F">
            <w:pPr>
              <w:suppressAutoHyphens w:val="0"/>
              <w:jc w:val="center"/>
              <w:rPr>
                <w:color w:val="000000"/>
                <w:sz w:val="20"/>
                <w:szCs w:val="20"/>
                <w:lang w:eastAsia="ru-RU"/>
              </w:rPr>
            </w:pPr>
            <w:r w:rsidRPr="0028613A">
              <w:rPr>
                <w:color w:val="000000"/>
                <w:sz w:val="20"/>
                <w:szCs w:val="20"/>
                <w:lang w:eastAsia="ru-RU"/>
              </w:rPr>
              <w:t>Направление</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470232.72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2239420.05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263°9'56"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1-2</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470232.08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2239414.71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343°36'38"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2-3</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470234.63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2239413.96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328°3'42"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3-4</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470236.94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2239412.52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312°19'48"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4-5</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470238.78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2239410.50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296°28'17"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5-6</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2239408.05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279°47'46"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6-7</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470240.48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2239405.27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245°41'44"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7-8</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470238.38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2239400.62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253°7'53"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3.24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8-9</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470237.44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2239397.52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270°45'38"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9-10</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470237.47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2239395.26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282°21'53"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3.41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10-11</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470238.20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2239391.93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273°51'44"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11-12</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470238.36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2239389.56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279°37'11"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12-13</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470239.16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2239384.84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281°17'37"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6.84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13-14</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470240.50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2239378.13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282°6'57"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5.72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14-15</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470241.70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2239372.54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278°35'1"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3.22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15-16</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470242.18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2239369.36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266°49'46"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3.44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16-17</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470241.99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2239365.93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253°58'47"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3.15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17-18</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470241.12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2239362.90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243°26'6"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2.17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18-19</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470240.15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2239360.96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282°9'18"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0.66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19-20</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470240.29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2239360.31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286°29'50"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22.54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20-21</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470246.69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2239338.70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42°28'14"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3.52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21-22</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470249.29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2239341.08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42°21'11"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22-23</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470253.59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2239345.00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44°18'8"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5.23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23-24</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470257.33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2239348.65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53°41'11"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5.15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24-25</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470260.38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2239352.80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61°21'37"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4.69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25-26</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470262.63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2239356.92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70°47'14"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4.19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26-27</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470264.01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2239360.88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78°44'42"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27-28</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470264.41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2239362.89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79°5'42"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28-29</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470265.04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2239366.16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88°43'46"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29-30</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470265.15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2239371.12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96°17'38"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30-31</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470264.85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2239373.84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101°17'29"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6.03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31-32</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470263.67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2239379.75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99°20'20"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6.10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32-33</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470262.68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2239385.77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104°6'3"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33-34</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470261.63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2239389.95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105°34'38"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13.26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34-35</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470258.07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2239402.72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75°48'19"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35-36</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470258.50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2239404.42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66°37'51"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36-37</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470259.20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2239406.04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56°40'25"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37-38</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470260.16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2239407.50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46°36'37"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38-39</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2239408.78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37°7'51"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39-40</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470262.77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2239409.84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27°0'5"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40-41</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470264.34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2239410.64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17°11'55"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41-42</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470266.02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2239411.16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85°47'52"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5.60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42-43</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470266.43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2239416.74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175°47'14"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43-44</w:t>
            </w:r>
          </w:p>
        </w:tc>
      </w:tr>
      <w:tr w:rsidR="0084203B"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470249.46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2239417.99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172°59'4"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pPr>
              <w:jc w:val="center"/>
              <w:rPr>
                <w:color w:val="000000"/>
                <w:sz w:val="20"/>
                <w:szCs w:val="20"/>
              </w:rPr>
            </w:pPr>
            <w:r>
              <w:rPr>
                <w:color w:val="000000"/>
                <w:sz w:val="20"/>
                <w:szCs w:val="20"/>
              </w:rPr>
              <w:t>16.87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3B" w:rsidRDefault="0084203B" w:rsidP="0084203B">
            <w:pPr>
              <w:jc w:val="center"/>
              <w:rPr>
                <w:color w:val="000000"/>
                <w:sz w:val="20"/>
                <w:szCs w:val="20"/>
              </w:rPr>
            </w:pPr>
            <w:r>
              <w:rPr>
                <w:color w:val="000000"/>
                <w:sz w:val="20"/>
                <w:szCs w:val="20"/>
              </w:rPr>
              <w:t>44-1</w:t>
            </w:r>
          </w:p>
        </w:tc>
      </w:tr>
      <w:tr w:rsidR="000E538C" w:rsidRPr="00A934AE" w:rsidTr="000E538C">
        <w:trPr>
          <w:trHeight w:val="227"/>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E538C" w:rsidRDefault="000E538C" w:rsidP="001D149F">
            <w:pPr>
              <w:jc w:val="center"/>
              <w:rPr>
                <w:color w:val="000000"/>
                <w:sz w:val="20"/>
                <w:szCs w:val="20"/>
              </w:rPr>
            </w:pPr>
          </w:p>
        </w:tc>
      </w:tr>
    </w:tbl>
    <w:p w:rsidR="00D96499" w:rsidRPr="00631DD6" w:rsidRDefault="00D96499" w:rsidP="00D96499">
      <w:pPr>
        <w:suppressAutoHyphens w:val="0"/>
        <w:ind w:firstLine="709"/>
        <w:jc w:val="both"/>
      </w:pPr>
      <w:r>
        <w:rPr>
          <w:b/>
        </w:rPr>
        <w:br w:type="page"/>
      </w:r>
    </w:p>
    <w:p w:rsidR="00093A19" w:rsidRDefault="003638FD" w:rsidP="003638FD">
      <w:pPr>
        <w:suppressAutoHyphens w:val="0"/>
        <w:jc w:val="center"/>
        <w:rPr>
          <w:b/>
        </w:rPr>
      </w:pPr>
      <w:r>
        <w:rPr>
          <w:b/>
        </w:rPr>
        <w:lastRenderedPageBreak/>
        <w:t>2</w:t>
      </w:r>
      <w:r w:rsidR="00093A19">
        <w:rPr>
          <w:b/>
        </w:rPr>
        <w:t>.</w:t>
      </w:r>
      <w:r>
        <w:rPr>
          <w:b/>
        </w:rPr>
        <w:t>4</w:t>
      </w:r>
      <w:r w:rsidR="00093A19">
        <w:rPr>
          <w:b/>
        </w:rPr>
        <w:t xml:space="preserve"> Перечень </w:t>
      </w:r>
      <w:proofErr w:type="gramStart"/>
      <w:r w:rsidR="00093A19">
        <w:rPr>
          <w:b/>
        </w:rPr>
        <w:t>координат характерных точек границ зон планируемого размещения линейных</w:t>
      </w:r>
      <w:proofErr w:type="gramEnd"/>
      <w:r w:rsidR="00093A19">
        <w:rPr>
          <w:b/>
        </w:rPr>
        <w:t xml:space="preserve"> объектов, подлежащих переносу (переустройству) из зон планируемого разме</w:t>
      </w:r>
      <w:r w:rsidR="009E64FF">
        <w:rPr>
          <w:b/>
        </w:rPr>
        <w:t>щения объекта</w:t>
      </w:r>
    </w:p>
    <w:p w:rsidR="00093A19" w:rsidRPr="00093A19" w:rsidRDefault="00093A19" w:rsidP="003638FD">
      <w:pPr>
        <w:suppressAutoHyphens w:val="0"/>
        <w:jc w:val="center"/>
      </w:pPr>
    </w:p>
    <w:p w:rsidR="00F43675" w:rsidRDefault="00471448" w:rsidP="003638FD">
      <w:pPr>
        <w:suppressAutoHyphens w:val="0"/>
        <w:ind w:firstLine="709"/>
        <w:jc w:val="both"/>
      </w:pPr>
      <w:r>
        <w:t>Г</w:t>
      </w:r>
      <w:r w:rsidRPr="00875725">
        <w:t>раниц</w:t>
      </w:r>
      <w:r>
        <w:t>ы</w:t>
      </w:r>
      <w:r w:rsidRPr="00875725">
        <w:t xml:space="preserve"> зон планируемого размещения линейных объектов, подлежащих переносу (переустройству)</w:t>
      </w:r>
      <w:r>
        <w:t xml:space="preserve"> </w:t>
      </w:r>
      <w:r w:rsidR="00875725">
        <w:t xml:space="preserve">в границах зон планируемого размещения линейного объекта </w:t>
      </w:r>
      <w:r w:rsidR="00992C18" w:rsidRPr="004F5AB4">
        <w:t>«Дополнительные работы по объекту 4589П «Газопровод от сетей ООО «СВГК – УПН «Радаевская». Подъездная дорога к ГРПБ»</w:t>
      </w:r>
      <w:r w:rsidR="00875725">
        <w:t xml:space="preserve"> отсутствуют.</w:t>
      </w:r>
    </w:p>
    <w:p w:rsidR="00093A19" w:rsidRPr="00093A19" w:rsidRDefault="00093A19" w:rsidP="003638FD">
      <w:pPr>
        <w:suppressAutoHyphens w:val="0"/>
        <w:ind w:firstLine="709"/>
        <w:jc w:val="both"/>
        <w:rPr>
          <w:bCs/>
          <w:lang w:eastAsia="ru-RU"/>
        </w:rPr>
      </w:pPr>
      <w:r w:rsidRPr="00093A19">
        <w:br w:type="page"/>
      </w:r>
    </w:p>
    <w:p w:rsidR="00A601B2" w:rsidRDefault="00A601B2" w:rsidP="00861DFB">
      <w:pPr>
        <w:pStyle w:val="afb"/>
        <w:spacing w:before="0"/>
        <w:ind w:firstLine="0"/>
        <w:jc w:val="center"/>
        <w:rPr>
          <w:rFonts w:ascii="Times New Roman" w:hAnsi="Times New Roman"/>
          <w:b/>
          <w:sz w:val="24"/>
          <w:szCs w:val="24"/>
        </w:rPr>
      </w:pPr>
      <w:r w:rsidRPr="006D7CA7">
        <w:rPr>
          <w:rFonts w:ascii="Times New Roman" w:hAnsi="Times New Roman"/>
          <w:b/>
          <w:sz w:val="24"/>
          <w:szCs w:val="24"/>
        </w:rPr>
        <w:lastRenderedPageBreak/>
        <w:t xml:space="preserve">2.5 </w:t>
      </w:r>
      <w:r w:rsidR="004D341C">
        <w:rPr>
          <w:rFonts w:ascii="Times New Roman" w:hAnsi="Times New Roman"/>
          <w:b/>
          <w:sz w:val="24"/>
          <w:szCs w:val="24"/>
        </w:rPr>
        <w:t>П</w:t>
      </w:r>
      <w:r w:rsidR="004D341C" w:rsidRPr="004D341C">
        <w:rPr>
          <w:rFonts w:ascii="Times New Roman" w:hAnsi="Times New Roman"/>
          <w:b/>
          <w:sz w:val="24"/>
          <w:szCs w:val="24"/>
        </w:rPr>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01B2" w:rsidRPr="009964A8" w:rsidRDefault="00A601B2" w:rsidP="00A601B2">
      <w:pPr>
        <w:pStyle w:val="afb"/>
        <w:spacing w:before="0"/>
        <w:ind w:firstLine="0"/>
        <w:jc w:val="center"/>
        <w:rPr>
          <w:rFonts w:ascii="Times New Roman" w:hAnsi="Times New Roman"/>
          <w:sz w:val="24"/>
          <w:szCs w:val="24"/>
        </w:rPr>
      </w:pPr>
    </w:p>
    <w:p w:rsidR="007D22E4" w:rsidRPr="007D22E4" w:rsidRDefault="007D22E4" w:rsidP="007D22E4">
      <w:pPr>
        <w:pStyle w:val="afb"/>
        <w:spacing w:before="0"/>
        <w:ind w:firstLine="709"/>
        <w:rPr>
          <w:rFonts w:ascii="Times New Roman" w:hAnsi="Times New Roman"/>
          <w:sz w:val="24"/>
          <w:szCs w:val="24"/>
        </w:rPr>
      </w:pPr>
      <w:r w:rsidRPr="007D22E4">
        <w:rPr>
          <w:rFonts w:ascii="Times New Roman" w:hAnsi="Times New Roman"/>
          <w:sz w:val="24"/>
          <w:szCs w:val="24"/>
        </w:rPr>
        <w:t>Проектируемый подъезд дорога по объекту «</w:t>
      </w:r>
      <w:r w:rsidRPr="007D22E4">
        <w:rPr>
          <w:rFonts w:ascii="Times New Roman" w:hAnsi="Times New Roman"/>
          <w:color w:val="000000"/>
          <w:sz w:val="24"/>
          <w:szCs w:val="24"/>
        </w:rPr>
        <w:t>Дополнительные работы по объекту 4589П «Газопровод от сетей ООО «СВГК – УПН «Радаевская»</w:t>
      </w:r>
      <w:r w:rsidRPr="007D22E4">
        <w:rPr>
          <w:rFonts w:ascii="Times New Roman" w:hAnsi="Times New Roman"/>
          <w:sz w:val="24"/>
          <w:szCs w:val="24"/>
        </w:rPr>
        <w:t xml:space="preserve">», располагаются в Сергиевском районе Самарской области и относятся к </w:t>
      </w:r>
      <w:r w:rsidRPr="007D22E4">
        <w:rPr>
          <w:rFonts w:ascii="Times New Roman" w:hAnsi="Times New Roman"/>
          <w:sz w:val="24"/>
          <w:szCs w:val="24"/>
          <w:lang w:val="en-US"/>
        </w:rPr>
        <w:t>IV</w:t>
      </w:r>
      <w:proofErr w:type="gramStart"/>
      <w:r w:rsidRPr="007D22E4">
        <w:rPr>
          <w:rFonts w:ascii="Times New Roman" w:hAnsi="Times New Roman"/>
          <w:sz w:val="24"/>
          <w:szCs w:val="24"/>
        </w:rPr>
        <w:t>в</w:t>
      </w:r>
      <w:proofErr w:type="gramEnd"/>
      <w:r w:rsidRPr="007D22E4">
        <w:rPr>
          <w:rFonts w:ascii="Times New Roman" w:hAnsi="Times New Roman"/>
          <w:sz w:val="24"/>
          <w:szCs w:val="24"/>
        </w:rPr>
        <w:t xml:space="preserve"> технической категории. Автомобильные дороги предназначаются для доставки и вывоза различных грузов, оборудования и обслуживающего персонала с места расположения площадки ГРПБ. Проектируемая автодорога разрабатывается согласно СП 37.13330.2012 «Промышленный транспорт».</w:t>
      </w:r>
    </w:p>
    <w:p w:rsidR="005436FB" w:rsidRDefault="005436FB" w:rsidP="00741C72">
      <w:pPr>
        <w:widowControl w:val="0"/>
        <w:suppressAutoHyphens w:val="0"/>
        <w:spacing w:before="120" w:after="120"/>
        <w:jc w:val="both"/>
        <w:rPr>
          <w:b/>
          <w:szCs w:val="20"/>
        </w:rPr>
      </w:pPr>
      <w:r>
        <w:rPr>
          <w:b/>
          <w:szCs w:val="20"/>
        </w:rPr>
        <w:t xml:space="preserve">Таблица </w:t>
      </w:r>
      <w:r w:rsidR="009A05EB">
        <w:rPr>
          <w:b/>
          <w:szCs w:val="20"/>
        </w:rPr>
        <w:t>2.5</w:t>
      </w:r>
      <w:r>
        <w:rPr>
          <w:b/>
          <w:szCs w:val="20"/>
        </w:rPr>
        <w:t>.</w:t>
      </w:r>
      <w:r w:rsidR="00184677">
        <w:rPr>
          <w:b/>
          <w:szCs w:val="20"/>
        </w:rPr>
        <w:t>1</w:t>
      </w:r>
      <w:r w:rsidRPr="00550FEB">
        <w:rPr>
          <w:b/>
          <w:szCs w:val="20"/>
        </w:rPr>
        <w:t xml:space="preserve"> - </w:t>
      </w:r>
      <w:r w:rsidR="00AF2236" w:rsidRPr="00AF2236">
        <w:rPr>
          <w:b/>
        </w:rPr>
        <w:t>Технико-экономические показатели участка</w:t>
      </w:r>
    </w:p>
    <w:tbl>
      <w:tblPr>
        <w:tblW w:w="9498"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3969"/>
        <w:gridCol w:w="1418"/>
        <w:gridCol w:w="1774"/>
        <w:gridCol w:w="1770"/>
      </w:tblGrid>
      <w:tr w:rsidR="007D22E4" w:rsidRPr="007D22E4" w:rsidTr="007D22E4">
        <w:tc>
          <w:tcPr>
            <w:tcW w:w="567" w:type="dxa"/>
          </w:tcPr>
          <w:p w:rsidR="007D22E4" w:rsidRPr="007D22E4" w:rsidRDefault="007D22E4" w:rsidP="008A0F52">
            <w:pPr>
              <w:jc w:val="center"/>
              <w:rPr>
                <w:sz w:val="20"/>
                <w:szCs w:val="20"/>
              </w:rPr>
            </w:pPr>
            <w:r w:rsidRPr="007D22E4">
              <w:rPr>
                <w:sz w:val="20"/>
                <w:szCs w:val="20"/>
              </w:rPr>
              <w:t xml:space="preserve">№ </w:t>
            </w:r>
            <w:proofErr w:type="gramStart"/>
            <w:r w:rsidRPr="007D22E4">
              <w:rPr>
                <w:sz w:val="20"/>
                <w:szCs w:val="20"/>
              </w:rPr>
              <w:t>п</w:t>
            </w:r>
            <w:proofErr w:type="gramEnd"/>
            <w:r w:rsidRPr="007D22E4">
              <w:rPr>
                <w:sz w:val="20"/>
                <w:szCs w:val="20"/>
              </w:rPr>
              <w:t>/п</w:t>
            </w:r>
          </w:p>
        </w:tc>
        <w:tc>
          <w:tcPr>
            <w:tcW w:w="3969" w:type="dxa"/>
            <w:vAlign w:val="center"/>
          </w:tcPr>
          <w:p w:rsidR="007D22E4" w:rsidRPr="007D22E4" w:rsidRDefault="007D22E4" w:rsidP="008A0F52">
            <w:pPr>
              <w:jc w:val="center"/>
              <w:rPr>
                <w:sz w:val="20"/>
                <w:szCs w:val="20"/>
              </w:rPr>
            </w:pPr>
            <w:r w:rsidRPr="007D22E4">
              <w:rPr>
                <w:sz w:val="20"/>
                <w:szCs w:val="20"/>
              </w:rPr>
              <w:t>Наименование</w:t>
            </w:r>
          </w:p>
        </w:tc>
        <w:tc>
          <w:tcPr>
            <w:tcW w:w="1418" w:type="dxa"/>
            <w:vAlign w:val="center"/>
          </w:tcPr>
          <w:p w:rsidR="007D22E4" w:rsidRPr="007D22E4" w:rsidRDefault="007D22E4" w:rsidP="008A0F52">
            <w:pPr>
              <w:jc w:val="center"/>
              <w:rPr>
                <w:sz w:val="20"/>
                <w:szCs w:val="20"/>
              </w:rPr>
            </w:pPr>
            <w:r w:rsidRPr="007D22E4">
              <w:rPr>
                <w:sz w:val="20"/>
                <w:szCs w:val="20"/>
              </w:rPr>
              <w:t>Измеритель</w:t>
            </w:r>
          </w:p>
        </w:tc>
        <w:tc>
          <w:tcPr>
            <w:tcW w:w="1774" w:type="dxa"/>
            <w:vAlign w:val="center"/>
          </w:tcPr>
          <w:p w:rsidR="007D22E4" w:rsidRPr="007D22E4" w:rsidRDefault="007D22E4" w:rsidP="008A0F52">
            <w:pPr>
              <w:jc w:val="center"/>
              <w:rPr>
                <w:sz w:val="20"/>
                <w:szCs w:val="20"/>
              </w:rPr>
            </w:pPr>
            <w:r w:rsidRPr="007D22E4">
              <w:rPr>
                <w:sz w:val="20"/>
                <w:szCs w:val="20"/>
              </w:rPr>
              <w:t>СП 37.13330.2012</w:t>
            </w:r>
          </w:p>
        </w:tc>
        <w:tc>
          <w:tcPr>
            <w:tcW w:w="1770" w:type="dxa"/>
            <w:vAlign w:val="center"/>
          </w:tcPr>
          <w:p w:rsidR="007D22E4" w:rsidRPr="007D22E4" w:rsidRDefault="007D22E4" w:rsidP="008A0F52">
            <w:pPr>
              <w:jc w:val="center"/>
              <w:rPr>
                <w:sz w:val="20"/>
                <w:szCs w:val="20"/>
              </w:rPr>
            </w:pPr>
            <w:r w:rsidRPr="007D22E4">
              <w:rPr>
                <w:sz w:val="20"/>
                <w:szCs w:val="20"/>
              </w:rPr>
              <w:t>Достигнутые в проекте показатели</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1.</w:t>
            </w:r>
          </w:p>
        </w:tc>
        <w:tc>
          <w:tcPr>
            <w:tcW w:w="3969" w:type="dxa"/>
            <w:vAlign w:val="center"/>
          </w:tcPr>
          <w:p w:rsidR="007D22E4" w:rsidRPr="007D22E4" w:rsidRDefault="007D22E4" w:rsidP="008A0F52">
            <w:pPr>
              <w:rPr>
                <w:sz w:val="20"/>
                <w:szCs w:val="20"/>
              </w:rPr>
            </w:pPr>
            <w:r w:rsidRPr="007D22E4">
              <w:rPr>
                <w:sz w:val="20"/>
                <w:szCs w:val="20"/>
              </w:rPr>
              <w:t>Вид строительства</w:t>
            </w:r>
          </w:p>
        </w:tc>
        <w:tc>
          <w:tcPr>
            <w:tcW w:w="1418" w:type="dxa"/>
            <w:vAlign w:val="center"/>
          </w:tcPr>
          <w:p w:rsidR="007D22E4" w:rsidRPr="007D22E4" w:rsidRDefault="007D22E4" w:rsidP="008A0F52">
            <w:pPr>
              <w:jc w:val="center"/>
              <w:rPr>
                <w:sz w:val="20"/>
                <w:szCs w:val="20"/>
              </w:rPr>
            </w:pPr>
          </w:p>
        </w:tc>
        <w:tc>
          <w:tcPr>
            <w:tcW w:w="3544" w:type="dxa"/>
            <w:gridSpan w:val="2"/>
            <w:tcBorders>
              <w:left w:val="single" w:sz="4" w:space="0" w:color="auto"/>
            </w:tcBorders>
          </w:tcPr>
          <w:p w:rsidR="007D22E4" w:rsidRPr="007D22E4" w:rsidRDefault="007D22E4" w:rsidP="008A0F52">
            <w:pPr>
              <w:ind w:left="245"/>
              <w:jc w:val="center"/>
              <w:rPr>
                <w:sz w:val="20"/>
                <w:szCs w:val="20"/>
              </w:rPr>
            </w:pPr>
            <w:r w:rsidRPr="007D22E4">
              <w:rPr>
                <w:sz w:val="20"/>
                <w:szCs w:val="20"/>
              </w:rPr>
              <w:t xml:space="preserve">Новое строительство </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2.</w:t>
            </w:r>
          </w:p>
        </w:tc>
        <w:tc>
          <w:tcPr>
            <w:tcW w:w="3969" w:type="dxa"/>
            <w:vAlign w:val="center"/>
          </w:tcPr>
          <w:p w:rsidR="007D22E4" w:rsidRPr="007D22E4" w:rsidRDefault="007D22E4" w:rsidP="008A0F52">
            <w:pPr>
              <w:rPr>
                <w:sz w:val="20"/>
                <w:szCs w:val="20"/>
              </w:rPr>
            </w:pPr>
            <w:r w:rsidRPr="007D22E4">
              <w:rPr>
                <w:sz w:val="20"/>
                <w:szCs w:val="20"/>
              </w:rPr>
              <w:t>Категория дороги (участка)</w:t>
            </w:r>
          </w:p>
        </w:tc>
        <w:tc>
          <w:tcPr>
            <w:tcW w:w="1418" w:type="dxa"/>
            <w:vAlign w:val="center"/>
          </w:tcPr>
          <w:p w:rsidR="007D22E4" w:rsidRPr="007D22E4" w:rsidRDefault="007D22E4" w:rsidP="008A0F52">
            <w:pPr>
              <w:jc w:val="center"/>
              <w:rPr>
                <w:sz w:val="20"/>
                <w:szCs w:val="20"/>
              </w:rPr>
            </w:pPr>
          </w:p>
        </w:tc>
        <w:tc>
          <w:tcPr>
            <w:tcW w:w="3544" w:type="dxa"/>
            <w:gridSpan w:val="2"/>
            <w:tcBorders>
              <w:left w:val="single" w:sz="4" w:space="0" w:color="auto"/>
            </w:tcBorders>
            <w:vAlign w:val="center"/>
          </w:tcPr>
          <w:p w:rsidR="007D22E4" w:rsidRPr="007D22E4" w:rsidRDefault="007D22E4" w:rsidP="008A0F52">
            <w:pPr>
              <w:jc w:val="center"/>
              <w:rPr>
                <w:sz w:val="20"/>
                <w:szCs w:val="20"/>
              </w:rPr>
            </w:pPr>
            <w:r w:rsidRPr="007D22E4">
              <w:rPr>
                <w:sz w:val="20"/>
                <w:szCs w:val="20"/>
                <w:lang w:val="en-US"/>
              </w:rPr>
              <w:t>IV</w:t>
            </w:r>
            <w:r w:rsidRPr="007D22E4">
              <w:rPr>
                <w:sz w:val="20"/>
                <w:szCs w:val="20"/>
              </w:rPr>
              <w:t>в</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3.</w:t>
            </w:r>
          </w:p>
        </w:tc>
        <w:tc>
          <w:tcPr>
            <w:tcW w:w="3969" w:type="dxa"/>
          </w:tcPr>
          <w:p w:rsidR="007D22E4" w:rsidRPr="007D22E4" w:rsidRDefault="007D22E4" w:rsidP="008A0F52">
            <w:pPr>
              <w:rPr>
                <w:sz w:val="20"/>
                <w:szCs w:val="20"/>
              </w:rPr>
            </w:pPr>
            <w:r w:rsidRPr="007D22E4">
              <w:rPr>
                <w:sz w:val="20"/>
                <w:szCs w:val="20"/>
              </w:rPr>
              <w:t>Строительная длина</w:t>
            </w:r>
          </w:p>
        </w:tc>
        <w:tc>
          <w:tcPr>
            <w:tcW w:w="1418" w:type="dxa"/>
            <w:vAlign w:val="center"/>
          </w:tcPr>
          <w:p w:rsidR="007D22E4" w:rsidRPr="007D22E4" w:rsidRDefault="007D22E4" w:rsidP="008A0F52">
            <w:pPr>
              <w:jc w:val="center"/>
              <w:rPr>
                <w:sz w:val="20"/>
                <w:szCs w:val="20"/>
              </w:rPr>
            </w:pPr>
            <w:r w:rsidRPr="007D22E4">
              <w:rPr>
                <w:sz w:val="20"/>
                <w:szCs w:val="20"/>
              </w:rPr>
              <w:t>м</w:t>
            </w:r>
          </w:p>
        </w:tc>
        <w:tc>
          <w:tcPr>
            <w:tcW w:w="3544" w:type="dxa"/>
            <w:gridSpan w:val="2"/>
            <w:vAlign w:val="center"/>
          </w:tcPr>
          <w:p w:rsidR="007D22E4" w:rsidRPr="007D22E4" w:rsidRDefault="007D22E4" w:rsidP="008A0F52">
            <w:pPr>
              <w:jc w:val="center"/>
              <w:rPr>
                <w:sz w:val="20"/>
                <w:szCs w:val="20"/>
              </w:rPr>
            </w:pPr>
            <w:r w:rsidRPr="007D22E4">
              <w:rPr>
                <w:sz w:val="20"/>
                <w:szCs w:val="20"/>
              </w:rPr>
              <w:t>84.2</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4.</w:t>
            </w:r>
          </w:p>
        </w:tc>
        <w:tc>
          <w:tcPr>
            <w:tcW w:w="3969" w:type="dxa"/>
          </w:tcPr>
          <w:p w:rsidR="007D22E4" w:rsidRPr="007D22E4" w:rsidRDefault="007D22E4" w:rsidP="008A0F52">
            <w:pPr>
              <w:rPr>
                <w:sz w:val="20"/>
                <w:szCs w:val="20"/>
              </w:rPr>
            </w:pPr>
            <w:r w:rsidRPr="007D22E4">
              <w:rPr>
                <w:sz w:val="20"/>
                <w:szCs w:val="20"/>
              </w:rPr>
              <w:t>Расчётная скорость движения</w:t>
            </w:r>
          </w:p>
        </w:tc>
        <w:tc>
          <w:tcPr>
            <w:tcW w:w="1418" w:type="dxa"/>
            <w:vAlign w:val="center"/>
          </w:tcPr>
          <w:p w:rsidR="007D22E4" w:rsidRPr="007D22E4" w:rsidRDefault="007D22E4" w:rsidP="008A0F52">
            <w:pPr>
              <w:jc w:val="center"/>
              <w:rPr>
                <w:sz w:val="20"/>
                <w:szCs w:val="20"/>
              </w:rPr>
            </w:pPr>
            <w:proofErr w:type="gramStart"/>
            <w:r w:rsidRPr="007D22E4">
              <w:rPr>
                <w:sz w:val="20"/>
                <w:szCs w:val="20"/>
              </w:rPr>
              <w:t>км</w:t>
            </w:r>
            <w:proofErr w:type="gramEnd"/>
            <w:r w:rsidRPr="007D22E4">
              <w:rPr>
                <w:sz w:val="20"/>
                <w:szCs w:val="20"/>
              </w:rPr>
              <w:t>/ч</w:t>
            </w:r>
          </w:p>
        </w:tc>
        <w:tc>
          <w:tcPr>
            <w:tcW w:w="3544" w:type="dxa"/>
            <w:gridSpan w:val="2"/>
            <w:vAlign w:val="center"/>
          </w:tcPr>
          <w:p w:rsidR="007D22E4" w:rsidRPr="007D22E4" w:rsidRDefault="007D22E4" w:rsidP="008A0F52">
            <w:pPr>
              <w:jc w:val="center"/>
              <w:rPr>
                <w:sz w:val="20"/>
                <w:szCs w:val="20"/>
              </w:rPr>
            </w:pPr>
            <w:r w:rsidRPr="007D22E4">
              <w:rPr>
                <w:sz w:val="20"/>
                <w:szCs w:val="20"/>
              </w:rPr>
              <w:t>30</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5.</w:t>
            </w:r>
          </w:p>
        </w:tc>
        <w:tc>
          <w:tcPr>
            <w:tcW w:w="3969" w:type="dxa"/>
          </w:tcPr>
          <w:p w:rsidR="007D22E4" w:rsidRPr="007D22E4" w:rsidRDefault="007D22E4" w:rsidP="008A0F52">
            <w:pPr>
              <w:rPr>
                <w:sz w:val="20"/>
                <w:szCs w:val="20"/>
              </w:rPr>
            </w:pPr>
            <w:r w:rsidRPr="007D22E4">
              <w:rPr>
                <w:sz w:val="20"/>
                <w:szCs w:val="20"/>
              </w:rPr>
              <w:t>Расчётная интенсивность движения</w:t>
            </w:r>
          </w:p>
        </w:tc>
        <w:tc>
          <w:tcPr>
            <w:tcW w:w="1418" w:type="dxa"/>
            <w:vAlign w:val="center"/>
          </w:tcPr>
          <w:p w:rsidR="007D22E4" w:rsidRPr="007D22E4" w:rsidRDefault="007D22E4" w:rsidP="008A0F52">
            <w:pPr>
              <w:ind w:left="-1"/>
              <w:jc w:val="center"/>
              <w:rPr>
                <w:sz w:val="20"/>
                <w:szCs w:val="20"/>
              </w:rPr>
            </w:pPr>
            <w:r w:rsidRPr="007D22E4">
              <w:rPr>
                <w:sz w:val="20"/>
                <w:szCs w:val="20"/>
              </w:rPr>
              <w:t>ед./</w:t>
            </w:r>
            <w:proofErr w:type="spellStart"/>
            <w:r w:rsidRPr="007D22E4">
              <w:rPr>
                <w:sz w:val="20"/>
                <w:szCs w:val="20"/>
              </w:rPr>
              <w:t>сут</w:t>
            </w:r>
            <w:proofErr w:type="spellEnd"/>
            <w:r w:rsidRPr="007D22E4">
              <w:rPr>
                <w:sz w:val="20"/>
                <w:szCs w:val="20"/>
              </w:rPr>
              <w:t>.</w:t>
            </w:r>
          </w:p>
        </w:tc>
        <w:tc>
          <w:tcPr>
            <w:tcW w:w="3544" w:type="dxa"/>
            <w:gridSpan w:val="2"/>
            <w:vAlign w:val="center"/>
          </w:tcPr>
          <w:p w:rsidR="007D22E4" w:rsidRPr="007D22E4" w:rsidRDefault="007D22E4" w:rsidP="008A0F52">
            <w:pPr>
              <w:jc w:val="center"/>
              <w:rPr>
                <w:sz w:val="20"/>
                <w:szCs w:val="20"/>
              </w:rPr>
            </w:pPr>
            <w:r w:rsidRPr="007D22E4">
              <w:rPr>
                <w:sz w:val="20"/>
                <w:szCs w:val="20"/>
              </w:rPr>
              <w:t>2-3 (свыше 8т)</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6.</w:t>
            </w:r>
          </w:p>
        </w:tc>
        <w:tc>
          <w:tcPr>
            <w:tcW w:w="3969" w:type="dxa"/>
          </w:tcPr>
          <w:p w:rsidR="007D22E4" w:rsidRPr="007D22E4" w:rsidRDefault="007D22E4" w:rsidP="008A0F52">
            <w:pPr>
              <w:rPr>
                <w:sz w:val="20"/>
                <w:szCs w:val="20"/>
              </w:rPr>
            </w:pPr>
            <w:r w:rsidRPr="007D22E4">
              <w:rPr>
                <w:sz w:val="20"/>
                <w:szCs w:val="20"/>
              </w:rPr>
              <w:t>Ширина проезжей части</w:t>
            </w:r>
          </w:p>
        </w:tc>
        <w:tc>
          <w:tcPr>
            <w:tcW w:w="1418" w:type="dxa"/>
            <w:vAlign w:val="center"/>
          </w:tcPr>
          <w:p w:rsidR="007D22E4" w:rsidRPr="007D22E4" w:rsidRDefault="007D22E4" w:rsidP="008A0F52">
            <w:pPr>
              <w:jc w:val="center"/>
              <w:rPr>
                <w:sz w:val="20"/>
                <w:szCs w:val="20"/>
              </w:rPr>
            </w:pPr>
            <w:r w:rsidRPr="007D22E4">
              <w:rPr>
                <w:sz w:val="20"/>
                <w:szCs w:val="20"/>
              </w:rPr>
              <w:t>м</w:t>
            </w:r>
          </w:p>
        </w:tc>
        <w:tc>
          <w:tcPr>
            <w:tcW w:w="1774" w:type="dxa"/>
            <w:vAlign w:val="center"/>
          </w:tcPr>
          <w:p w:rsidR="007D22E4" w:rsidRPr="007D22E4" w:rsidRDefault="007D22E4" w:rsidP="008A0F52">
            <w:pPr>
              <w:jc w:val="center"/>
              <w:rPr>
                <w:sz w:val="20"/>
                <w:szCs w:val="20"/>
              </w:rPr>
            </w:pPr>
            <w:r w:rsidRPr="007D22E4">
              <w:rPr>
                <w:sz w:val="20"/>
                <w:szCs w:val="20"/>
              </w:rPr>
              <w:t>4,5</w:t>
            </w:r>
          </w:p>
        </w:tc>
        <w:tc>
          <w:tcPr>
            <w:tcW w:w="1770" w:type="dxa"/>
            <w:vAlign w:val="center"/>
          </w:tcPr>
          <w:p w:rsidR="007D22E4" w:rsidRPr="007D22E4" w:rsidRDefault="007D22E4" w:rsidP="008A0F52">
            <w:pPr>
              <w:jc w:val="center"/>
              <w:rPr>
                <w:sz w:val="20"/>
                <w:szCs w:val="20"/>
              </w:rPr>
            </w:pPr>
            <w:r w:rsidRPr="007D22E4">
              <w:rPr>
                <w:sz w:val="20"/>
                <w:szCs w:val="20"/>
              </w:rPr>
              <w:t>4.5</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7.</w:t>
            </w:r>
          </w:p>
        </w:tc>
        <w:tc>
          <w:tcPr>
            <w:tcW w:w="3969" w:type="dxa"/>
          </w:tcPr>
          <w:p w:rsidR="007D22E4" w:rsidRPr="007D22E4" w:rsidRDefault="007D22E4" w:rsidP="008A0F52">
            <w:pPr>
              <w:rPr>
                <w:sz w:val="20"/>
                <w:szCs w:val="20"/>
              </w:rPr>
            </w:pPr>
            <w:r w:rsidRPr="007D22E4">
              <w:rPr>
                <w:sz w:val="20"/>
                <w:szCs w:val="20"/>
              </w:rPr>
              <w:t>Ширина обочины</w:t>
            </w:r>
          </w:p>
        </w:tc>
        <w:tc>
          <w:tcPr>
            <w:tcW w:w="1418" w:type="dxa"/>
            <w:vAlign w:val="center"/>
          </w:tcPr>
          <w:p w:rsidR="007D22E4" w:rsidRPr="007D22E4" w:rsidRDefault="007D22E4" w:rsidP="008A0F52">
            <w:pPr>
              <w:jc w:val="center"/>
              <w:rPr>
                <w:sz w:val="20"/>
                <w:szCs w:val="20"/>
              </w:rPr>
            </w:pPr>
            <w:r w:rsidRPr="007D22E4">
              <w:rPr>
                <w:sz w:val="20"/>
                <w:szCs w:val="20"/>
              </w:rPr>
              <w:t>м</w:t>
            </w:r>
          </w:p>
        </w:tc>
        <w:tc>
          <w:tcPr>
            <w:tcW w:w="1774" w:type="dxa"/>
            <w:vAlign w:val="center"/>
          </w:tcPr>
          <w:p w:rsidR="007D22E4" w:rsidRPr="007D22E4" w:rsidRDefault="007D22E4" w:rsidP="008A0F52">
            <w:pPr>
              <w:jc w:val="center"/>
              <w:rPr>
                <w:sz w:val="20"/>
                <w:szCs w:val="20"/>
              </w:rPr>
            </w:pPr>
            <w:r w:rsidRPr="007D22E4">
              <w:rPr>
                <w:sz w:val="20"/>
                <w:szCs w:val="20"/>
              </w:rPr>
              <w:t>2х1,0</w:t>
            </w:r>
          </w:p>
        </w:tc>
        <w:tc>
          <w:tcPr>
            <w:tcW w:w="1770" w:type="dxa"/>
          </w:tcPr>
          <w:p w:rsidR="007D22E4" w:rsidRPr="007D22E4" w:rsidRDefault="007D22E4" w:rsidP="008A0F52">
            <w:pPr>
              <w:jc w:val="center"/>
              <w:rPr>
                <w:sz w:val="20"/>
                <w:szCs w:val="20"/>
              </w:rPr>
            </w:pPr>
            <w:r w:rsidRPr="007D22E4">
              <w:rPr>
                <w:sz w:val="20"/>
                <w:szCs w:val="20"/>
              </w:rPr>
              <w:t>2х1,0</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8.</w:t>
            </w:r>
          </w:p>
        </w:tc>
        <w:tc>
          <w:tcPr>
            <w:tcW w:w="3969" w:type="dxa"/>
          </w:tcPr>
          <w:p w:rsidR="007D22E4" w:rsidRPr="007D22E4" w:rsidRDefault="007D22E4" w:rsidP="008A0F52">
            <w:pPr>
              <w:rPr>
                <w:sz w:val="20"/>
                <w:szCs w:val="20"/>
              </w:rPr>
            </w:pPr>
            <w:r w:rsidRPr="007D22E4">
              <w:rPr>
                <w:sz w:val="20"/>
                <w:szCs w:val="20"/>
              </w:rPr>
              <w:t xml:space="preserve">Ширина расчётного автомобиля </w:t>
            </w:r>
          </w:p>
        </w:tc>
        <w:tc>
          <w:tcPr>
            <w:tcW w:w="1418" w:type="dxa"/>
            <w:vAlign w:val="center"/>
          </w:tcPr>
          <w:p w:rsidR="007D22E4" w:rsidRPr="007D22E4" w:rsidRDefault="007D22E4" w:rsidP="008A0F52">
            <w:pPr>
              <w:jc w:val="center"/>
              <w:rPr>
                <w:sz w:val="20"/>
                <w:szCs w:val="20"/>
              </w:rPr>
            </w:pPr>
            <w:r w:rsidRPr="007D22E4">
              <w:rPr>
                <w:sz w:val="20"/>
                <w:szCs w:val="20"/>
              </w:rPr>
              <w:t>м</w:t>
            </w:r>
          </w:p>
        </w:tc>
        <w:tc>
          <w:tcPr>
            <w:tcW w:w="1774" w:type="dxa"/>
            <w:vAlign w:val="center"/>
          </w:tcPr>
          <w:p w:rsidR="007D22E4" w:rsidRPr="007D22E4" w:rsidRDefault="007D22E4" w:rsidP="008A0F52">
            <w:pPr>
              <w:jc w:val="center"/>
              <w:rPr>
                <w:sz w:val="20"/>
                <w:szCs w:val="20"/>
              </w:rPr>
            </w:pPr>
            <w:r w:rsidRPr="007D22E4">
              <w:rPr>
                <w:sz w:val="20"/>
                <w:szCs w:val="20"/>
              </w:rPr>
              <w:t>До 2,5м</w:t>
            </w:r>
          </w:p>
        </w:tc>
        <w:tc>
          <w:tcPr>
            <w:tcW w:w="1770" w:type="dxa"/>
          </w:tcPr>
          <w:p w:rsidR="007D22E4" w:rsidRPr="007D22E4" w:rsidRDefault="007D22E4" w:rsidP="008A0F52">
            <w:pPr>
              <w:jc w:val="center"/>
              <w:rPr>
                <w:sz w:val="20"/>
                <w:szCs w:val="20"/>
              </w:rPr>
            </w:pPr>
            <w:r w:rsidRPr="007D22E4">
              <w:rPr>
                <w:sz w:val="20"/>
                <w:szCs w:val="20"/>
              </w:rPr>
              <w:t>До 2,5м</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9.</w:t>
            </w:r>
          </w:p>
        </w:tc>
        <w:tc>
          <w:tcPr>
            <w:tcW w:w="3969" w:type="dxa"/>
          </w:tcPr>
          <w:p w:rsidR="007D22E4" w:rsidRPr="007D22E4" w:rsidRDefault="007D22E4" w:rsidP="008A0F52">
            <w:pPr>
              <w:rPr>
                <w:sz w:val="20"/>
                <w:szCs w:val="20"/>
              </w:rPr>
            </w:pPr>
            <w:r w:rsidRPr="007D22E4">
              <w:rPr>
                <w:sz w:val="20"/>
                <w:szCs w:val="20"/>
              </w:rPr>
              <w:t>Минимальный радиус кривых в плане</w:t>
            </w:r>
          </w:p>
        </w:tc>
        <w:tc>
          <w:tcPr>
            <w:tcW w:w="1418" w:type="dxa"/>
            <w:vAlign w:val="center"/>
          </w:tcPr>
          <w:p w:rsidR="007D22E4" w:rsidRPr="007D22E4" w:rsidRDefault="007D22E4" w:rsidP="008A0F52">
            <w:pPr>
              <w:jc w:val="center"/>
              <w:rPr>
                <w:sz w:val="20"/>
                <w:szCs w:val="20"/>
              </w:rPr>
            </w:pPr>
            <w:r w:rsidRPr="007D22E4">
              <w:rPr>
                <w:sz w:val="20"/>
                <w:szCs w:val="20"/>
              </w:rPr>
              <w:t>м</w:t>
            </w:r>
          </w:p>
        </w:tc>
        <w:tc>
          <w:tcPr>
            <w:tcW w:w="1774" w:type="dxa"/>
            <w:vAlign w:val="center"/>
          </w:tcPr>
          <w:p w:rsidR="007D22E4" w:rsidRPr="007D22E4" w:rsidRDefault="007D22E4" w:rsidP="008A0F52">
            <w:pPr>
              <w:jc w:val="center"/>
              <w:rPr>
                <w:sz w:val="20"/>
                <w:szCs w:val="20"/>
              </w:rPr>
            </w:pPr>
            <w:r w:rsidRPr="007D22E4">
              <w:rPr>
                <w:sz w:val="20"/>
                <w:szCs w:val="20"/>
              </w:rPr>
              <w:t>-</w:t>
            </w:r>
          </w:p>
        </w:tc>
        <w:tc>
          <w:tcPr>
            <w:tcW w:w="1770" w:type="dxa"/>
          </w:tcPr>
          <w:p w:rsidR="007D22E4" w:rsidRPr="007D22E4" w:rsidRDefault="007D22E4" w:rsidP="008A0F52">
            <w:pPr>
              <w:jc w:val="center"/>
              <w:rPr>
                <w:sz w:val="20"/>
                <w:szCs w:val="20"/>
              </w:rPr>
            </w:pPr>
            <w:r w:rsidRPr="007D22E4">
              <w:rPr>
                <w:sz w:val="20"/>
                <w:szCs w:val="20"/>
              </w:rPr>
              <w:t>-</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10.</w:t>
            </w:r>
          </w:p>
        </w:tc>
        <w:tc>
          <w:tcPr>
            <w:tcW w:w="3969" w:type="dxa"/>
          </w:tcPr>
          <w:p w:rsidR="007D22E4" w:rsidRPr="007D22E4" w:rsidRDefault="007D22E4" w:rsidP="008A0F52">
            <w:pPr>
              <w:rPr>
                <w:sz w:val="20"/>
                <w:szCs w:val="20"/>
              </w:rPr>
            </w:pPr>
            <w:r w:rsidRPr="007D22E4">
              <w:rPr>
                <w:sz w:val="20"/>
                <w:szCs w:val="20"/>
              </w:rPr>
              <w:t>Максимальный продольный уклон</w:t>
            </w:r>
          </w:p>
        </w:tc>
        <w:tc>
          <w:tcPr>
            <w:tcW w:w="1418" w:type="dxa"/>
            <w:vAlign w:val="center"/>
          </w:tcPr>
          <w:p w:rsidR="007D22E4" w:rsidRPr="007D22E4" w:rsidRDefault="007D22E4" w:rsidP="008A0F52">
            <w:pPr>
              <w:jc w:val="center"/>
              <w:rPr>
                <w:sz w:val="20"/>
                <w:szCs w:val="20"/>
                <w:vertAlign w:val="subscript"/>
              </w:rPr>
            </w:pPr>
            <w:r w:rsidRPr="007D22E4">
              <w:rPr>
                <w:sz w:val="20"/>
                <w:szCs w:val="20"/>
              </w:rPr>
              <w:t>%</w:t>
            </w:r>
            <w:r w:rsidRPr="007D22E4">
              <w:rPr>
                <w:sz w:val="20"/>
                <w:szCs w:val="20"/>
                <w:vertAlign w:val="subscript"/>
              </w:rPr>
              <w:t>0</w:t>
            </w:r>
          </w:p>
        </w:tc>
        <w:tc>
          <w:tcPr>
            <w:tcW w:w="1774" w:type="dxa"/>
            <w:vAlign w:val="center"/>
          </w:tcPr>
          <w:p w:rsidR="007D22E4" w:rsidRPr="007D22E4" w:rsidRDefault="007D22E4" w:rsidP="008A0F52">
            <w:pPr>
              <w:jc w:val="center"/>
              <w:rPr>
                <w:sz w:val="20"/>
                <w:szCs w:val="20"/>
              </w:rPr>
            </w:pPr>
            <w:r w:rsidRPr="007D22E4">
              <w:rPr>
                <w:sz w:val="20"/>
                <w:szCs w:val="20"/>
              </w:rPr>
              <w:t>30</w:t>
            </w:r>
          </w:p>
        </w:tc>
        <w:tc>
          <w:tcPr>
            <w:tcW w:w="1770" w:type="dxa"/>
          </w:tcPr>
          <w:p w:rsidR="007D22E4" w:rsidRPr="007D22E4" w:rsidRDefault="007D22E4" w:rsidP="008A0F52">
            <w:pPr>
              <w:jc w:val="center"/>
              <w:rPr>
                <w:sz w:val="20"/>
                <w:szCs w:val="20"/>
                <w:lang w:val="en-US"/>
              </w:rPr>
            </w:pPr>
            <w:r w:rsidRPr="007D22E4">
              <w:rPr>
                <w:sz w:val="20"/>
                <w:szCs w:val="20"/>
              </w:rPr>
              <w:t>19,8</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11.</w:t>
            </w:r>
          </w:p>
        </w:tc>
        <w:tc>
          <w:tcPr>
            <w:tcW w:w="3969" w:type="dxa"/>
            <w:vAlign w:val="center"/>
          </w:tcPr>
          <w:p w:rsidR="007D22E4" w:rsidRPr="007D22E4" w:rsidRDefault="007D22E4" w:rsidP="008A0F52">
            <w:pPr>
              <w:rPr>
                <w:sz w:val="20"/>
                <w:szCs w:val="20"/>
              </w:rPr>
            </w:pPr>
            <w:r w:rsidRPr="007D22E4">
              <w:rPr>
                <w:sz w:val="20"/>
                <w:szCs w:val="20"/>
              </w:rPr>
              <w:t>Тип дорожной одежды и вид покрытия</w:t>
            </w:r>
          </w:p>
        </w:tc>
        <w:tc>
          <w:tcPr>
            <w:tcW w:w="1418" w:type="dxa"/>
            <w:vAlign w:val="center"/>
          </w:tcPr>
          <w:p w:rsidR="007D22E4" w:rsidRPr="007D22E4" w:rsidRDefault="007D22E4" w:rsidP="008A0F52">
            <w:pPr>
              <w:jc w:val="center"/>
              <w:rPr>
                <w:sz w:val="20"/>
                <w:szCs w:val="20"/>
              </w:rPr>
            </w:pPr>
          </w:p>
        </w:tc>
        <w:tc>
          <w:tcPr>
            <w:tcW w:w="3544" w:type="dxa"/>
            <w:gridSpan w:val="2"/>
          </w:tcPr>
          <w:p w:rsidR="007D22E4" w:rsidRPr="007D22E4" w:rsidRDefault="007D22E4" w:rsidP="008A0F52">
            <w:pPr>
              <w:jc w:val="center"/>
              <w:rPr>
                <w:sz w:val="20"/>
                <w:szCs w:val="20"/>
              </w:rPr>
            </w:pPr>
            <w:r w:rsidRPr="007D22E4">
              <w:rPr>
                <w:sz w:val="20"/>
                <w:szCs w:val="20"/>
              </w:rPr>
              <w:t>покрытие из уплотнённого щебня</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12.</w:t>
            </w:r>
          </w:p>
        </w:tc>
        <w:tc>
          <w:tcPr>
            <w:tcW w:w="3969" w:type="dxa"/>
          </w:tcPr>
          <w:p w:rsidR="007D22E4" w:rsidRPr="007D22E4" w:rsidRDefault="007D22E4" w:rsidP="008A0F52">
            <w:pPr>
              <w:rPr>
                <w:sz w:val="20"/>
                <w:szCs w:val="20"/>
              </w:rPr>
            </w:pPr>
            <w:r w:rsidRPr="007D22E4">
              <w:rPr>
                <w:sz w:val="20"/>
                <w:szCs w:val="20"/>
              </w:rPr>
              <w:t>Примыкания</w:t>
            </w:r>
          </w:p>
        </w:tc>
        <w:tc>
          <w:tcPr>
            <w:tcW w:w="1418" w:type="dxa"/>
            <w:vAlign w:val="center"/>
          </w:tcPr>
          <w:p w:rsidR="007D22E4" w:rsidRPr="007D22E4" w:rsidRDefault="007D22E4" w:rsidP="008A0F52">
            <w:pPr>
              <w:jc w:val="center"/>
              <w:rPr>
                <w:sz w:val="20"/>
                <w:szCs w:val="20"/>
              </w:rPr>
            </w:pPr>
            <w:r w:rsidRPr="007D22E4">
              <w:rPr>
                <w:sz w:val="20"/>
                <w:szCs w:val="20"/>
              </w:rPr>
              <w:t>шт.</w:t>
            </w:r>
          </w:p>
        </w:tc>
        <w:tc>
          <w:tcPr>
            <w:tcW w:w="3544" w:type="dxa"/>
            <w:gridSpan w:val="2"/>
            <w:vAlign w:val="center"/>
          </w:tcPr>
          <w:p w:rsidR="007D22E4" w:rsidRPr="007D22E4" w:rsidRDefault="007D22E4" w:rsidP="008A0F52">
            <w:pPr>
              <w:jc w:val="center"/>
              <w:rPr>
                <w:sz w:val="20"/>
                <w:szCs w:val="20"/>
              </w:rPr>
            </w:pPr>
            <w:r w:rsidRPr="007D22E4">
              <w:rPr>
                <w:sz w:val="20"/>
                <w:szCs w:val="20"/>
              </w:rPr>
              <w:t>1</w:t>
            </w:r>
          </w:p>
        </w:tc>
      </w:tr>
      <w:tr w:rsidR="007D22E4" w:rsidRPr="007D22E4" w:rsidTr="007D22E4">
        <w:tc>
          <w:tcPr>
            <w:tcW w:w="567" w:type="dxa"/>
            <w:vAlign w:val="center"/>
          </w:tcPr>
          <w:p w:rsidR="007D22E4" w:rsidRPr="007D22E4" w:rsidRDefault="007D22E4" w:rsidP="008A0F52">
            <w:pPr>
              <w:jc w:val="center"/>
              <w:rPr>
                <w:sz w:val="20"/>
                <w:szCs w:val="20"/>
              </w:rPr>
            </w:pPr>
            <w:r w:rsidRPr="007D22E4">
              <w:rPr>
                <w:sz w:val="20"/>
                <w:szCs w:val="20"/>
              </w:rPr>
              <w:t>13.</w:t>
            </w:r>
          </w:p>
        </w:tc>
        <w:tc>
          <w:tcPr>
            <w:tcW w:w="3969" w:type="dxa"/>
          </w:tcPr>
          <w:p w:rsidR="007D22E4" w:rsidRPr="007D22E4" w:rsidRDefault="007D22E4" w:rsidP="008A0F52">
            <w:pPr>
              <w:rPr>
                <w:sz w:val="20"/>
                <w:szCs w:val="20"/>
              </w:rPr>
            </w:pPr>
            <w:r w:rsidRPr="007D22E4">
              <w:rPr>
                <w:sz w:val="20"/>
                <w:szCs w:val="20"/>
              </w:rPr>
              <w:t>Нормативные нагрузки</w:t>
            </w:r>
          </w:p>
        </w:tc>
        <w:tc>
          <w:tcPr>
            <w:tcW w:w="1418" w:type="dxa"/>
            <w:vAlign w:val="center"/>
          </w:tcPr>
          <w:p w:rsidR="007D22E4" w:rsidRPr="007D22E4" w:rsidRDefault="007D22E4" w:rsidP="008A0F52">
            <w:pPr>
              <w:jc w:val="center"/>
              <w:rPr>
                <w:sz w:val="20"/>
                <w:szCs w:val="20"/>
              </w:rPr>
            </w:pPr>
          </w:p>
        </w:tc>
        <w:tc>
          <w:tcPr>
            <w:tcW w:w="3544" w:type="dxa"/>
            <w:gridSpan w:val="2"/>
            <w:vAlign w:val="center"/>
          </w:tcPr>
          <w:p w:rsidR="007D22E4" w:rsidRPr="007D22E4" w:rsidRDefault="007D22E4" w:rsidP="008A0F52">
            <w:pPr>
              <w:jc w:val="center"/>
              <w:rPr>
                <w:sz w:val="20"/>
                <w:szCs w:val="20"/>
              </w:rPr>
            </w:pPr>
            <w:r w:rsidRPr="007D22E4">
              <w:rPr>
                <w:sz w:val="20"/>
                <w:szCs w:val="20"/>
              </w:rPr>
              <w:t>АК-14, НК-14</w:t>
            </w:r>
          </w:p>
        </w:tc>
      </w:tr>
    </w:tbl>
    <w:p w:rsidR="00F94B05" w:rsidRPr="00F94B05" w:rsidRDefault="00F94B05" w:rsidP="00F94B05">
      <w:pPr>
        <w:pStyle w:val="afb"/>
        <w:ind w:firstLine="709"/>
        <w:rPr>
          <w:rFonts w:ascii="Times New Roman" w:hAnsi="Times New Roman"/>
          <w:sz w:val="24"/>
          <w:szCs w:val="24"/>
        </w:rPr>
      </w:pPr>
      <w:r w:rsidRPr="00F94B05">
        <w:rPr>
          <w:rFonts w:ascii="Times New Roman" w:hAnsi="Times New Roman"/>
          <w:sz w:val="24"/>
          <w:szCs w:val="24"/>
        </w:rPr>
        <w:t>Автодорога для подъезда к проектируемой площадке ГРПБ представляет собой участок протяжённостью 84,2</w:t>
      </w:r>
      <w:r w:rsidR="00346288">
        <w:rPr>
          <w:rFonts w:ascii="Times New Roman" w:hAnsi="Times New Roman"/>
          <w:sz w:val="24"/>
          <w:szCs w:val="24"/>
        </w:rPr>
        <w:t xml:space="preserve"> </w:t>
      </w:r>
      <w:r w:rsidRPr="00F94B05">
        <w:rPr>
          <w:rFonts w:ascii="Times New Roman" w:hAnsi="Times New Roman"/>
          <w:sz w:val="24"/>
          <w:szCs w:val="24"/>
        </w:rPr>
        <w:t>м</w:t>
      </w:r>
      <w:r>
        <w:rPr>
          <w:rFonts w:ascii="Times New Roman" w:hAnsi="Times New Roman"/>
          <w:sz w:val="24"/>
          <w:szCs w:val="24"/>
        </w:rPr>
        <w:t>.</w:t>
      </w:r>
    </w:p>
    <w:p w:rsidR="00F94B05" w:rsidRPr="00F94B05" w:rsidRDefault="00F94B05" w:rsidP="00F94B05">
      <w:pPr>
        <w:pStyle w:val="afb"/>
        <w:spacing w:before="0"/>
        <w:ind w:firstLine="709"/>
        <w:rPr>
          <w:rFonts w:ascii="Times New Roman" w:hAnsi="Times New Roman"/>
          <w:sz w:val="24"/>
          <w:szCs w:val="24"/>
        </w:rPr>
      </w:pPr>
      <w:r w:rsidRPr="00F94B05">
        <w:rPr>
          <w:rFonts w:ascii="Times New Roman" w:hAnsi="Times New Roman"/>
          <w:sz w:val="24"/>
          <w:szCs w:val="24"/>
        </w:rPr>
        <w:t xml:space="preserve">Данный участок примыкает к существующей асфальтобетонной автодороге общего пользования регионального значения «объезд с. Сергиевск» на </w:t>
      </w:r>
      <w:proofErr w:type="gramStart"/>
      <w:r w:rsidRPr="00F94B05">
        <w:rPr>
          <w:rFonts w:ascii="Times New Roman" w:hAnsi="Times New Roman"/>
          <w:sz w:val="24"/>
          <w:szCs w:val="24"/>
        </w:rPr>
        <w:t>км</w:t>
      </w:r>
      <w:proofErr w:type="gramEnd"/>
      <w:r w:rsidRPr="00F94B05">
        <w:rPr>
          <w:rFonts w:ascii="Times New Roman" w:hAnsi="Times New Roman"/>
          <w:sz w:val="24"/>
          <w:szCs w:val="24"/>
        </w:rPr>
        <w:t xml:space="preserve"> 6+020 (слева), </w:t>
      </w:r>
      <w:r w:rsidRPr="00F94B05">
        <w:rPr>
          <w:rFonts w:ascii="Times New Roman" w:hAnsi="Times New Roman"/>
          <w:sz w:val="24"/>
          <w:szCs w:val="24"/>
          <w:lang w:val="en-US"/>
        </w:rPr>
        <w:t>IV</w:t>
      </w:r>
      <w:r w:rsidRPr="00F94B05">
        <w:rPr>
          <w:rFonts w:ascii="Times New Roman" w:hAnsi="Times New Roman"/>
          <w:sz w:val="24"/>
          <w:szCs w:val="24"/>
        </w:rPr>
        <w:t xml:space="preserve"> категории шириной 8.0</w:t>
      </w:r>
      <w:r>
        <w:rPr>
          <w:rFonts w:ascii="Times New Roman" w:hAnsi="Times New Roman"/>
          <w:sz w:val="24"/>
          <w:szCs w:val="24"/>
        </w:rPr>
        <w:t xml:space="preserve"> </w:t>
      </w:r>
      <w:r w:rsidRPr="00F94B05">
        <w:rPr>
          <w:rFonts w:ascii="Times New Roman" w:hAnsi="Times New Roman"/>
          <w:sz w:val="24"/>
          <w:szCs w:val="24"/>
        </w:rPr>
        <w:t>м, владельцем которой является «Министерство транспорта и автомобильных дорог Самарской области».</w:t>
      </w:r>
    </w:p>
    <w:p w:rsidR="00346288" w:rsidRPr="00346288" w:rsidRDefault="00346288" w:rsidP="00346288">
      <w:pPr>
        <w:pStyle w:val="afb"/>
        <w:spacing w:before="0"/>
        <w:ind w:firstLine="709"/>
        <w:rPr>
          <w:rFonts w:ascii="Times New Roman" w:hAnsi="Times New Roman"/>
          <w:sz w:val="24"/>
          <w:szCs w:val="24"/>
        </w:rPr>
      </w:pPr>
      <w:r w:rsidRPr="00346288">
        <w:rPr>
          <w:rFonts w:ascii="Times New Roman" w:hAnsi="Times New Roman"/>
          <w:sz w:val="24"/>
          <w:szCs w:val="24"/>
        </w:rPr>
        <w:t>Согласно положениям п. 1 статьи 5 Федерального закона от 30.12.2009 г. № 384-ФЗ и заданию на проектирование техническая категория принята IV-в по СП 37.13330.2012 в соответствии с их назначением и согласована заказчиком на стадии основных проектных решений. Земляное полотно 6,50</w:t>
      </w:r>
      <w:r>
        <w:rPr>
          <w:rFonts w:ascii="Times New Roman" w:hAnsi="Times New Roman"/>
          <w:sz w:val="24"/>
          <w:szCs w:val="24"/>
        </w:rPr>
        <w:t xml:space="preserve"> </w:t>
      </w:r>
      <w:r w:rsidRPr="00346288">
        <w:rPr>
          <w:rFonts w:ascii="Times New Roman" w:hAnsi="Times New Roman"/>
          <w:sz w:val="24"/>
          <w:szCs w:val="24"/>
        </w:rPr>
        <w:t>м из уплотнённого грунта пригодного для строительных работ. Отсыпка грунтовой части земляного полотна автодороги производится в соответствии с СП 37.13330.2012, после снятия слоя растительного грунта. Проектом предусмотрено три типа поперечных профилей.</w:t>
      </w:r>
    </w:p>
    <w:p w:rsidR="00346288" w:rsidRPr="00346288" w:rsidRDefault="00346288" w:rsidP="00346288">
      <w:pPr>
        <w:ind w:firstLine="709"/>
        <w:jc w:val="both"/>
      </w:pPr>
      <w:r w:rsidRPr="00346288">
        <w:t xml:space="preserve">Автомобильные дороги для подъезда к площадке имеют невыраженный грузооборот и запроектированы по нормативам для </w:t>
      </w:r>
      <w:r w:rsidRPr="00346288">
        <w:rPr>
          <w:lang w:val="en-US"/>
        </w:rPr>
        <w:t>IV</w:t>
      </w:r>
      <w:r w:rsidRPr="00346288">
        <w:t>-в категории в соответствии с заданием на проектирование и СП 37.13330.2012 «Промышленный транспорт</w:t>
      </w:r>
      <w:r>
        <w:t>».</w:t>
      </w:r>
    </w:p>
    <w:p w:rsidR="00346288" w:rsidRPr="00346288" w:rsidRDefault="00346288" w:rsidP="00346288">
      <w:pPr>
        <w:ind w:firstLine="709"/>
        <w:jc w:val="both"/>
      </w:pPr>
      <w:r w:rsidRPr="00346288">
        <w:t xml:space="preserve">Конструкция дорожной одежды принята переходного типа из щебня, в соответствии с заданием на проектировании, а также  техническим условиям «Министерства транспорта и автомобильных дорог Самарской области». В приделах радиусов закруглений покрытие съезда с автомобильной дороги выполнено из </w:t>
      </w:r>
      <w:proofErr w:type="spellStart"/>
      <w:r w:rsidRPr="00346288">
        <w:t>асфальтобетоной</w:t>
      </w:r>
      <w:proofErr w:type="spellEnd"/>
      <w:r w:rsidRPr="00346288">
        <w:t xml:space="preserve"> конструкции равнопрочной с основной дорогой. Ширина проезжей части 4,50</w:t>
      </w:r>
      <w:r>
        <w:t xml:space="preserve"> </w:t>
      </w:r>
      <w:r w:rsidRPr="00346288">
        <w:t>м и обочины 1,0</w:t>
      </w:r>
      <w:r>
        <w:t xml:space="preserve"> </w:t>
      </w:r>
      <w:r w:rsidRPr="00346288">
        <w:t>м, ширина земляного полотна – 6,50</w:t>
      </w:r>
      <w:r>
        <w:t xml:space="preserve"> </w:t>
      </w:r>
      <w:r w:rsidRPr="00346288">
        <w:t>м.</w:t>
      </w:r>
    </w:p>
    <w:p w:rsidR="00346288" w:rsidRPr="00346288" w:rsidRDefault="00346288" w:rsidP="00346288">
      <w:pPr>
        <w:ind w:firstLine="709"/>
        <w:jc w:val="both"/>
      </w:pPr>
      <w:r w:rsidRPr="00346288">
        <w:t>Подъе</w:t>
      </w:r>
      <w:proofErr w:type="gramStart"/>
      <w:r w:rsidRPr="00346288">
        <w:t>зд к пл</w:t>
      </w:r>
      <w:proofErr w:type="gramEnd"/>
      <w:r w:rsidRPr="00346288">
        <w:t xml:space="preserve">ощадке ГРПБ имеет невыраженный грузооборот и запроектирован по нормативам для </w:t>
      </w:r>
      <w:r w:rsidRPr="00346288">
        <w:rPr>
          <w:lang w:val="en-US"/>
        </w:rPr>
        <w:t>IV</w:t>
      </w:r>
      <w:r w:rsidR="002038AA" w:rsidRPr="00346288">
        <w:t>-в</w:t>
      </w:r>
      <w:r>
        <w:t xml:space="preserve"> </w:t>
      </w:r>
      <w:r w:rsidRPr="00346288">
        <w:t xml:space="preserve">категории в соответствии с заданием на проектирование и </w:t>
      </w:r>
      <w:r>
        <w:br/>
      </w:r>
      <w:r w:rsidRPr="00346288">
        <w:t>СП 37.13330.2012.</w:t>
      </w:r>
    </w:p>
    <w:p w:rsidR="00346288" w:rsidRPr="00346288" w:rsidRDefault="00346288" w:rsidP="00346288">
      <w:pPr>
        <w:pStyle w:val="afb"/>
        <w:spacing w:before="0"/>
        <w:ind w:firstLine="709"/>
        <w:rPr>
          <w:rFonts w:ascii="Times New Roman" w:hAnsi="Times New Roman"/>
          <w:sz w:val="24"/>
          <w:szCs w:val="24"/>
        </w:rPr>
      </w:pPr>
      <w:r w:rsidRPr="00346288">
        <w:rPr>
          <w:rFonts w:ascii="Times New Roman" w:hAnsi="Times New Roman"/>
          <w:sz w:val="24"/>
          <w:szCs w:val="24"/>
        </w:rPr>
        <w:t xml:space="preserve">Для обеспечения водоотвода паводковых и атмосферных вод под проектируемым съездом, предусматривается устройство металлической гофрированной водопропускной </w:t>
      </w:r>
      <w:r w:rsidRPr="00346288">
        <w:rPr>
          <w:rFonts w:ascii="Times New Roman" w:hAnsi="Times New Roman"/>
          <w:sz w:val="24"/>
          <w:szCs w:val="24"/>
        </w:rPr>
        <w:lastRenderedPageBreak/>
        <w:t>трубы диаметром 1,0</w:t>
      </w:r>
      <w:r w:rsidR="002038AA">
        <w:rPr>
          <w:rFonts w:ascii="Times New Roman" w:hAnsi="Times New Roman"/>
          <w:sz w:val="24"/>
          <w:szCs w:val="24"/>
        </w:rPr>
        <w:t xml:space="preserve"> </w:t>
      </w:r>
      <w:r w:rsidRPr="00346288">
        <w:rPr>
          <w:rFonts w:ascii="Times New Roman" w:hAnsi="Times New Roman"/>
          <w:sz w:val="24"/>
          <w:szCs w:val="24"/>
        </w:rPr>
        <w:t>м. Труба запроектирована в соответствии с типовым проектом 3.501.3-186.09 «Трубы водопропускные круглые отв. 1,0 - 3,0 м из гофрированного металла с гофром 100х20 мм для железных и автомобильных дорог».</w:t>
      </w:r>
    </w:p>
    <w:p w:rsidR="00346288" w:rsidRPr="00346288" w:rsidRDefault="00346288" w:rsidP="00346288">
      <w:pPr>
        <w:pStyle w:val="afb"/>
        <w:spacing w:before="0"/>
        <w:ind w:firstLine="709"/>
        <w:rPr>
          <w:rFonts w:ascii="Times New Roman" w:hAnsi="Times New Roman"/>
          <w:sz w:val="24"/>
          <w:szCs w:val="24"/>
        </w:rPr>
      </w:pPr>
      <w:r w:rsidRPr="00346288">
        <w:rPr>
          <w:rFonts w:ascii="Times New Roman" w:hAnsi="Times New Roman"/>
          <w:sz w:val="24"/>
          <w:szCs w:val="24"/>
        </w:rPr>
        <w:t xml:space="preserve">Диаметр отверстия трубы назначен в соответствии с расходами </w:t>
      </w:r>
      <w:proofErr w:type="gramStart"/>
      <w:r w:rsidRPr="00346288">
        <w:rPr>
          <w:rFonts w:ascii="Times New Roman" w:hAnsi="Times New Roman"/>
          <w:sz w:val="24"/>
          <w:szCs w:val="24"/>
        </w:rPr>
        <w:t>паводковых</w:t>
      </w:r>
      <w:proofErr w:type="gramEnd"/>
      <w:r w:rsidRPr="00346288">
        <w:rPr>
          <w:rFonts w:ascii="Times New Roman" w:hAnsi="Times New Roman"/>
          <w:sz w:val="24"/>
          <w:szCs w:val="24"/>
        </w:rPr>
        <w:t xml:space="preserve">. Для организации </w:t>
      </w:r>
      <w:proofErr w:type="spellStart"/>
      <w:r w:rsidRPr="00346288">
        <w:rPr>
          <w:rFonts w:ascii="Times New Roman" w:hAnsi="Times New Roman"/>
          <w:sz w:val="24"/>
          <w:szCs w:val="24"/>
        </w:rPr>
        <w:t>водопропуска</w:t>
      </w:r>
      <w:proofErr w:type="spellEnd"/>
      <w:r w:rsidRPr="00346288">
        <w:rPr>
          <w:rFonts w:ascii="Times New Roman" w:hAnsi="Times New Roman"/>
          <w:sz w:val="24"/>
          <w:szCs w:val="24"/>
        </w:rPr>
        <w:t xml:space="preserve"> через насыпь дороги выполнены гидрологические </w:t>
      </w:r>
      <w:r w:rsidR="002038AA" w:rsidRPr="00346288">
        <w:rPr>
          <w:rFonts w:ascii="Times New Roman" w:hAnsi="Times New Roman"/>
          <w:sz w:val="24"/>
          <w:szCs w:val="24"/>
        </w:rPr>
        <w:t>расчёты</w:t>
      </w:r>
      <w:r w:rsidRPr="00346288">
        <w:rPr>
          <w:rFonts w:ascii="Times New Roman" w:hAnsi="Times New Roman"/>
          <w:sz w:val="24"/>
          <w:szCs w:val="24"/>
        </w:rPr>
        <w:t xml:space="preserve"> стока на переходе. По результатам </w:t>
      </w:r>
      <w:r w:rsidR="002038AA" w:rsidRPr="00346288">
        <w:rPr>
          <w:rFonts w:ascii="Times New Roman" w:hAnsi="Times New Roman"/>
          <w:sz w:val="24"/>
          <w:szCs w:val="24"/>
        </w:rPr>
        <w:t>расчётов</w:t>
      </w:r>
      <w:r w:rsidRPr="00346288">
        <w:rPr>
          <w:rFonts w:ascii="Times New Roman" w:hAnsi="Times New Roman"/>
          <w:sz w:val="24"/>
          <w:szCs w:val="24"/>
        </w:rPr>
        <w:t xml:space="preserve"> максимальные расходы весеннего половодья превышают максимальные расходы дождевых паводков. Необходимый для проектирования </w:t>
      </w:r>
      <w:r w:rsidR="002038AA" w:rsidRPr="00346288">
        <w:rPr>
          <w:rFonts w:ascii="Times New Roman" w:hAnsi="Times New Roman"/>
          <w:sz w:val="24"/>
          <w:szCs w:val="24"/>
        </w:rPr>
        <w:t>расчётный</w:t>
      </w:r>
      <w:r w:rsidRPr="00346288">
        <w:rPr>
          <w:rFonts w:ascii="Times New Roman" w:hAnsi="Times New Roman"/>
          <w:sz w:val="24"/>
          <w:szCs w:val="24"/>
        </w:rPr>
        <w:t xml:space="preserve"> максимальный сток воды (вероятность 3</w:t>
      </w:r>
      <w:r w:rsidR="002038AA">
        <w:rPr>
          <w:rFonts w:ascii="Times New Roman" w:hAnsi="Times New Roman"/>
          <w:sz w:val="24"/>
          <w:szCs w:val="24"/>
        </w:rPr>
        <w:t xml:space="preserve">%) следует принять равным 0,18 </w:t>
      </w:r>
      <w:r w:rsidRPr="00346288">
        <w:rPr>
          <w:rFonts w:ascii="Times New Roman" w:hAnsi="Times New Roman"/>
          <w:sz w:val="24"/>
          <w:szCs w:val="24"/>
        </w:rPr>
        <w:t>м</w:t>
      </w:r>
      <w:r w:rsidRPr="002038AA">
        <w:rPr>
          <w:rFonts w:ascii="Times New Roman" w:hAnsi="Times New Roman"/>
          <w:sz w:val="24"/>
          <w:szCs w:val="24"/>
          <w:vertAlign w:val="superscript"/>
        </w:rPr>
        <w:t>3</w:t>
      </w:r>
      <w:r w:rsidRPr="00346288">
        <w:rPr>
          <w:rFonts w:ascii="Times New Roman" w:hAnsi="Times New Roman"/>
          <w:sz w:val="24"/>
          <w:szCs w:val="24"/>
        </w:rPr>
        <w:t>/</w:t>
      </w:r>
      <w:proofErr w:type="gramStart"/>
      <w:r w:rsidRPr="00346288">
        <w:rPr>
          <w:rFonts w:ascii="Times New Roman" w:hAnsi="Times New Roman"/>
          <w:sz w:val="24"/>
          <w:szCs w:val="24"/>
        </w:rPr>
        <w:t>с</w:t>
      </w:r>
      <w:proofErr w:type="gramEnd"/>
      <w:r w:rsidRPr="00346288">
        <w:rPr>
          <w:rFonts w:ascii="Times New Roman" w:hAnsi="Times New Roman"/>
          <w:sz w:val="24"/>
          <w:szCs w:val="24"/>
        </w:rPr>
        <w:t>.</w:t>
      </w:r>
    </w:p>
    <w:p w:rsidR="00346288" w:rsidRPr="00346288" w:rsidRDefault="00346288" w:rsidP="00346288">
      <w:pPr>
        <w:pStyle w:val="afb"/>
        <w:spacing w:before="0"/>
        <w:ind w:firstLine="709"/>
        <w:rPr>
          <w:rFonts w:ascii="Times New Roman" w:hAnsi="Times New Roman"/>
          <w:sz w:val="24"/>
          <w:szCs w:val="24"/>
        </w:rPr>
      </w:pPr>
      <w:r w:rsidRPr="00346288">
        <w:rPr>
          <w:rFonts w:ascii="Times New Roman" w:hAnsi="Times New Roman"/>
          <w:sz w:val="24"/>
          <w:szCs w:val="24"/>
        </w:rPr>
        <w:t>Грунтово</w:t>
      </w:r>
      <w:r w:rsidR="002038AA">
        <w:rPr>
          <w:rFonts w:ascii="Times New Roman" w:hAnsi="Times New Roman"/>
          <w:sz w:val="24"/>
          <w:szCs w:val="24"/>
        </w:rPr>
        <w:t>-</w:t>
      </w:r>
      <w:r w:rsidRPr="00346288">
        <w:rPr>
          <w:rFonts w:ascii="Times New Roman" w:hAnsi="Times New Roman"/>
          <w:sz w:val="24"/>
          <w:szCs w:val="24"/>
        </w:rPr>
        <w:t>геологические условия в месте устройства водопропускного сооружения представлены доломитовой мукой светло-серой (по номенклатуре ГОСТ 25100-2011 – супесь твёрдая), с прослоями доломита толщиной до 10</w:t>
      </w:r>
      <w:r w:rsidR="002038AA">
        <w:rPr>
          <w:rFonts w:ascii="Times New Roman" w:hAnsi="Times New Roman"/>
          <w:sz w:val="24"/>
          <w:szCs w:val="24"/>
        </w:rPr>
        <w:t xml:space="preserve"> </w:t>
      </w:r>
      <w:r w:rsidRPr="00346288">
        <w:rPr>
          <w:rFonts w:ascii="Times New Roman" w:hAnsi="Times New Roman"/>
          <w:sz w:val="24"/>
          <w:szCs w:val="24"/>
        </w:rPr>
        <w:t>м.</w:t>
      </w:r>
    </w:p>
    <w:p w:rsidR="00346288" w:rsidRPr="00346288" w:rsidRDefault="00346288" w:rsidP="00346288">
      <w:pPr>
        <w:pStyle w:val="afb"/>
        <w:spacing w:before="0"/>
        <w:ind w:firstLine="709"/>
        <w:rPr>
          <w:rFonts w:ascii="Times New Roman" w:hAnsi="Times New Roman"/>
          <w:sz w:val="24"/>
          <w:szCs w:val="24"/>
        </w:rPr>
      </w:pPr>
      <w:r w:rsidRPr="00346288">
        <w:rPr>
          <w:rFonts w:ascii="Times New Roman" w:hAnsi="Times New Roman"/>
          <w:sz w:val="24"/>
          <w:szCs w:val="24"/>
        </w:rPr>
        <w:t>На основании отчёта инженерно-геологических изысканий проектом предусмотрены водозащитные мероприятия в виде устройства водоотводных канав и водопропускной трубы за пределы полосы отвода. Укрепление водоотводных канав выполнено из монолитного бетона. Конструкция укрепления принята по типовой альбому «Проектирование, конструкции водоотводных устройств и их укрепление» Часть 1.</w:t>
      </w:r>
    </w:p>
    <w:p w:rsidR="00346288" w:rsidRPr="00346288" w:rsidRDefault="00346288" w:rsidP="00346288">
      <w:pPr>
        <w:ind w:firstLine="709"/>
        <w:jc w:val="both"/>
      </w:pPr>
      <w:proofErr w:type="gramStart"/>
      <w:r w:rsidRPr="00346288">
        <w:t>Примыкание запроектированы в одном уровне в соответствии с ТУ Министерства транспорта и автомобильных дорог Самарской области №</w:t>
      </w:r>
      <w:r w:rsidR="002038AA">
        <w:t xml:space="preserve"> </w:t>
      </w:r>
      <w:r w:rsidRPr="00346288">
        <w:t>28/946, выданные 13.02.2019</w:t>
      </w:r>
      <w:r w:rsidR="002038AA">
        <w:t xml:space="preserve"> </w:t>
      </w:r>
      <w:r w:rsidRPr="00346288">
        <w:t>г. Примыкание осуществляется к существующей асфальтобетонной автодороге общего пользования регионального значения «объезд с. Сергиевск» на км 6+020 (слева), шириной 8.0 м. Координаты точки примыкания проектируемой автодороги к существующей:</w:t>
      </w:r>
      <w:proofErr w:type="gramEnd"/>
    </w:p>
    <w:p w:rsidR="00346288" w:rsidRPr="00346288" w:rsidRDefault="00346288" w:rsidP="00346288">
      <w:pPr>
        <w:ind w:firstLine="709"/>
        <w:jc w:val="both"/>
      </w:pPr>
      <w:r w:rsidRPr="00346288">
        <w:t xml:space="preserve">Сев.: 5971854,98; </w:t>
      </w:r>
      <w:proofErr w:type="spellStart"/>
      <w:proofErr w:type="gramStart"/>
      <w:r w:rsidRPr="00346288">
        <w:t>Вост</w:t>
      </w:r>
      <w:proofErr w:type="spellEnd"/>
      <w:proofErr w:type="gramEnd"/>
      <w:r w:rsidRPr="00346288">
        <w:t>: 1436424,49</w:t>
      </w:r>
    </w:p>
    <w:p w:rsidR="00346288" w:rsidRPr="00346288" w:rsidRDefault="00346288" w:rsidP="00346288">
      <w:pPr>
        <w:pStyle w:val="afb"/>
        <w:spacing w:before="0"/>
        <w:ind w:firstLine="709"/>
        <w:rPr>
          <w:rFonts w:ascii="Times New Roman" w:hAnsi="Times New Roman"/>
          <w:sz w:val="24"/>
          <w:szCs w:val="24"/>
        </w:rPr>
      </w:pPr>
      <w:r w:rsidRPr="00346288">
        <w:rPr>
          <w:rFonts w:ascii="Times New Roman" w:hAnsi="Times New Roman"/>
          <w:sz w:val="24"/>
          <w:szCs w:val="24"/>
        </w:rPr>
        <w:t>Документация на устройство проектируемого съезда согласована с Министерством транспорта и автомобильных дорог Самарской области.</w:t>
      </w:r>
    </w:p>
    <w:p w:rsidR="00346288" w:rsidRPr="00346288" w:rsidRDefault="00346288" w:rsidP="00346288">
      <w:pPr>
        <w:ind w:firstLine="709"/>
        <w:jc w:val="both"/>
      </w:pPr>
      <w:r w:rsidRPr="00346288">
        <w:t>В целях обеспечения безопасности движения по автодороге в проекте предусмотрены следующие мероприятия:</w:t>
      </w:r>
    </w:p>
    <w:p w:rsidR="00346288" w:rsidRPr="00346288" w:rsidRDefault="002038AA" w:rsidP="00346288">
      <w:pPr>
        <w:tabs>
          <w:tab w:val="left" w:pos="851"/>
        </w:tabs>
        <w:ind w:firstLine="709"/>
        <w:jc w:val="both"/>
      </w:pPr>
      <w:r>
        <w:t>- р</w:t>
      </w:r>
      <w:r w:rsidR="00346288" w:rsidRPr="00346288">
        <w:t xml:space="preserve">асстановка знаков и направляющих устройств выполнено в соответствии с заданием на проектирование, ГОСТ </w:t>
      </w:r>
      <w:proofErr w:type="gramStart"/>
      <w:r w:rsidR="00346288" w:rsidRPr="00346288">
        <w:t>Р</w:t>
      </w:r>
      <w:proofErr w:type="gramEnd"/>
      <w:r w:rsidR="00346288" w:rsidRPr="00346288">
        <w:t xml:space="preserve"> 52289-2004, а также ТУ Министерства транспорта и автомобильных дорог Самарской области</w:t>
      </w:r>
      <w:r>
        <w:t>;</w:t>
      </w:r>
    </w:p>
    <w:p w:rsidR="00346288" w:rsidRPr="00346288" w:rsidRDefault="002038AA" w:rsidP="00346288">
      <w:pPr>
        <w:tabs>
          <w:tab w:val="left" w:pos="851"/>
        </w:tabs>
        <w:ind w:firstLine="709"/>
        <w:jc w:val="both"/>
      </w:pPr>
      <w:proofErr w:type="gramStart"/>
      <w:r>
        <w:t>- п</w:t>
      </w:r>
      <w:r w:rsidR="00346288" w:rsidRPr="00346288">
        <w:t>лан и продольный профиль запроектированы в соответствии с СП 37.13330.2012 «Промышленный транспорт».</w:t>
      </w:r>
      <w:proofErr w:type="gramEnd"/>
      <w:r w:rsidR="00346288" w:rsidRPr="00346288">
        <w:t xml:space="preserve"> Видимость в плане и профиле обеспечена.</w:t>
      </w:r>
    </w:p>
    <w:p w:rsidR="00346288" w:rsidRPr="00346288" w:rsidRDefault="00346288" w:rsidP="00346288">
      <w:pPr>
        <w:pStyle w:val="afb"/>
        <w:spacing w:before="0"/>
        <w:ind w:firstLine="709"/>
        <w:rPr>
          <w:rFonts w:ascii="Times New Roman" w:hAnsi="Times New Roman"/>
          <w:sz w:val="24"/>
          <w:szCs w:val="24"/>
        </w:rPr>
      </w:pPr>
      <w:r w:rsidRPr="00346288">
        <w:rPr>
          <w:rFonts w:ascii="Times New Roman" w:hAnsi="Times New Roman"/>
          <w:sz w:val="24"/>
          <w:szCs w:val="24"/>
        </w:rPr>
        <w:t>В целях выполнения требований ТУ Министерства транспорта и автомобильных дорог Самарской области, документация была согласована с ГУ МВД Российской Федерации по Самарской области.</w:t>
      </w:r>
    </w:p>
    <w:p w:rsidR="00A601B2" w:rsidRPr="0035742F" w:rsidRDefault="00A601B2" w:rsidP="0035742F">
      <w:pPr>
        <w:pStyle w:val="afb"/>
        <w:spacing w:before="0"/>
        <w:ind w:firstLine="709"/>
        <w:rPr>
          <w:rFonts w:ascii="Times New Roman" w:hAnsi="Times New Roman"/>
          <w:sz w:val="24"/>
          <w:szCs w:val="24"/>
        </w:rPr>
      </w:pPr>
      <w:r w:rsidRPr="0035742F">
        <w:rPr>
          <w:rFonts w:ascii="Times New Roman" w:hAnsi="Times New Roman"/>
          <w:sz w:val="24"/>
          <w:szCs w:val="24"/>
        </w:rPr>
        <w:br w:type="page"/>
      </w:r>
    </w:p>
    <w:p w:rsidR="000256E8" w:rsidRDefault="00A601B2" w:rsidP="00B00777">
      <w:pPr>
        <w:pStyle w:val="afb"/>
        <w:spacing w:before="0"/>
        <w:ind w:firstLine="0"/>
        <w:jc w:val="center"/>
        <w:rPr>
          <w:rFonts w:ascii="Times New Roman" w:hAnsi="Times New Roman"/>
          <w:b/>
          <w:sz w:val="24"/>
          <w:szCs w:val="24"/>
        </w:rPr>
      </w:pPr>
      <w:proofErr w:type="gramStart"/>
      <w:r>
        <w:rPr>
          <w:rFonts w:ascii="Times New Roman" w:hAnsi="Times New Roman"/>
          <w:b/>
          <w:sz w:val="24"/>
          <w:szCs w:val="24"/>
        </w:rPr>
        <w:lastRenderedPageBreak/>
        <w:t>2.6</w:t>
      </w:r>
      <w:r w:rsidR="000256E8" w:rsidRPr="002F1724">
        <w:rPr>
          <w:rFonts w:ascii="Times New Roman" w:hAnsi="Times New Roman"/>
          <w:b/>
          <w:sz w:val="24"/>
          <w:szCs w:val="24"/>
        </w:rPr>
        <w:t xml:space="preserve"> </w:t>
      </w:r>
      <w:r w:rsidR="00B00777" w:rsidRPr="00B00777">
        <w:rPr>
          <w:rFonts w:ascii="Times New Roman" w:hAnsi="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p w:rsidR="00B42F11" w:rsidRPr="0074488B" w:rsidRDefault="00B42F11" w:rsidP="00B00777">
      <w:pPr>
        <w:pStyle w:val="afb"/>
        <w:spacing w:before="0"/>
        <w:ind w:firstLine="0"/>
        <w:jc w:val="center"/>
        <w:rPr>
          <w:rFonts w:ascii="Times New Roman" w:hAnsi="Times New Roman"/>
          <w:sz w:val="24"/>
          <w:szCs w:val="24"/>
        </w:rPr>
      </w:pPr>
    </w:p>
    <w:p w:rsidR="000B4A92" w:rsidRPr="000B4A92" w:rsidRDefault="008D6E9D" w:rsidP="00EF24FB">
      <w:pPr>
        <w:pStyle w:val="afb"/>
        <w:spacing w:before="0"/>
        <w:ind w:firstLine="709"/>
        <w:rPr>
          <w:rFonts w:ascii="Times New Roman" w:hAnsi="Times New Roman"/>
          <w:sz w:val="24"/>
          <w:szCs w:val="24"/>
        </w:rPr>
      </w:pPr>
      <w:r>
        <w:rPr>
          <w:rFonts w:ascii="Times New Roman" w:hAnsi="Times New Roman"/>
          <w:sz w:val="24"/>
          <w:szCs w:val="24"/>
        </w:rPr>
        <w:t>Н</w:t>
      </w:r>
      <w:r w:rsidR="000B4A92" w:rsidRPr="000B4A92">
        <w:rPr>
          <w:rFonts w:ascii="Times New Roman" w:hAnsi="Times New Roman"/>
          <w:sz w:val="24"/>
          <w:szCs w:val="24"/>
        </w:rPr>
        <w:t>а объекте при его эксплуатации в целях предупреждения развития аварии и локализации выбросов (сбросов) опасных веще</w:t>
      </w:r>
      <w:proofErr w:type="gramStart"/>
      <w:r w:rsidR="000B4A92" w:rsidRPr="000B4A92">
        <w:rPr>
          <w:rFonts w:ascii="Times New Roman" w:hAnsi="Times New Roman"/>
          <w:sz w:val="24"/>
          <w:szCs w:val="24"/>
        </w:rPr>
        <w:t>ств пр</w:t>
      </w:r>
      <w:proofErr w:type="gramEnd"/>
      <w:r w:rsidR="000B4A92" w:rsidRPr="000B4A92">
        <w:rPr>
          <w:rFonts w:ascii="Times New Roman" w:hAnsi="Times New Roman"/>
          <w:sz w:val="24"/>
          <w:szCs w:val="24"/>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0B4A92" w:rsidRDefault="000B4A92" w:rsidP="00EF24FB">
      <w:pPr>
        <w:pStyle w:val="afb"/>
        <w:spacing w:before="0"/>
        <w:ind w:firstLine="709"/>
        <w:rPr>
          <w:rFonts w:ascii="Times New Roman" w:hAnsi="Times New Roman"/>
          <w:sz w:val="24"/>
          <w:szCs w:val="24"/>
        </w:rPr>
      </w:pPr>
      <w:r w:rsidRPr="000B4A92">
        <w:rPr>
          <w:rFonts w:ascii="Times New Roman" w:hAnsi="Times New Roman"/>
          <w:sz w:val="24"/>
          <w:szCs w:val="24"/>
        </w:rPr>
        <w:t>Объе</w:t>
      </w:r>
      <w:proofErr w:type="gramStart"/>
      <w:r w:rsidRPr="000B4A92">
        <w:rPr>
          <w:rFonts w:ascii="Times New Roman" w:hAnsi="Times New Roman"/>
          <w:sz w:val="24"/>
          <w:szCs w:val="24"/>
        </w:rPr>
        <w:t xml:space="preserve">кт </w:t>
      </w:r>
      <w:r w:rsidRPr="001250DA">
        <w:rPr>
          <w:rFonts w:ascii="Times New Roman" w:hAnsi="Times New Roman"/>
          <w:sz w:val="24"/>
          <w:szCs w:val="24"/>
        </w:rPr>
        <w:t>стр</w:t>
      </w:r>
      <w:proofErr w:type="gramEnd"/>
      <w:r w:rsidRPr="001250DA">
        <w:rPr>
          <w:rFonts w:ascii="Times New Roman" w:hAnsi="Times New Roman"/>
          <w:sz w:val="24"/>
          <w:szCs w:val="24"/>
        </w:rPr>
        <w:t>оительства</w:t>
      </w:r>
      <w:r w:rsidRPr="004B1EA4">
        <w:rPr>
          <w:rFonts w:ascii="Times New Roman" w:hAnsi="Times New Roman"/>
          <w:sz w:val="24"/>
          <w:szCs w:val="24"/>
        </w:rPr>
        <w:t xml:space="preserve"> </w:t>
      </w:r>
      <w:r w:rsidR="004767AB" w:rsidRPr="004F5AB4">
        <w:rPr>
          <w:rFonts w:ascii="Times New Roman" w:hAnsi="Times New Roman"/>
          <w:sz w:val="24"/>
          <w:szCs w:val="24"/>
        </w:rPr>
        <w:t>«Дополнительные работы по объекту 4589П «Газопровод от сетей ООО «СВГК – УПН «Радаевская». Подъездная дорога к ГРПБ»</w:t>
      </w:r>
      <w:r w:rsidR="004B1EA4" w:rsidRPr="004B1EA4">
        <w:rPr>
          <w:rFonts w:ascii="Times New Roman" w:hAnsi="Times New Roman"/>
          <w:sz w:val="24"/>
          <w:szCs w:val="24"/>
        </w:rPr>
        <w:t xml:space="preserve"> </w:t>
      </w:r>
      <w:r w:rsidRPr="004B1EA4">
        <w:rPr>
          <w:rFonts w:ascii="Times New Roman" w:hAnsi="Times New Roman"/>
          <w:sz w:val="24"/>
          <w:szCs w:val="24"/>
        </w:rPr>
        <w:t>пересекает объект</w:t>
      </w:r>
      <w:r w:rsidR="009B5720" w:rsidRPr="004B1EA4">
        <w:rPr>
          <w:rFonts w:ascii="Times New Roman" w:hAnsi="Times New Roman"/>
          <w:sz w:val="24"/>
          <w:szCs w:val="24"/>
        </w:rPr>
        <w:t>ы</w:t>
      </w:r>
      <w:r w:rsidRPr="000B4A92">
        <w:rPr>
          <w:rFonts w:ascii="Times New Roman" w:hAnsi="Times New Roman"/>
          <w:sz w:val="24"/>
          <w:szCs w:val="24"/>
        </w:rPr>
        <w:t xml:space="preserve"> капитального строительства, планируемы</w:t>
      </w:r>
      <w:r w:rsidR="009B5720">
        <w:rPr>
          <w:rFonts w:ascii="Times New Roman" w:hAnsi="Times New Roman"/>
          <w:sz w:val="24"/>
          <w:szCs w:val="24"/>
        </w:rPr>
        <w:t>е</w:t>
      </w:r>
      <w:r w:rsidRPr="000B4A92">
        <w:rPr>
          <w:rFonts w:ascii="Times New Roman" w:hAnsi="Times New Roman"/>
          <w:sz w:val="24"/>
          <w:szCs w:val="24"/>
        </w:rPr>
        <w:t xml:space="preserve"> к строительству в соответствии с ранее утверждённой документацией по планировке территории</w:t>
      </w:r>
      <w:r w:rsidR="00400A84">
        <w:rPr>
          <w:rFonts w:ascii="Times New Roman" w:hAnsi="Times New Roman"/>
          <w:sz w:val="24"/>
          <w:szCs w:val="24"/>
        </w:rPr>
        <w:t>.</w:t>
      </w:r>
    </w:p>
    <w:p w:rsidR="004767AB" w:rsidRPr="004767AB" w:rsidRDefault="004767AB" w:rsidP="004767AB">
      <w:pPr>
        <w:suppressAutoHyphens w:val="0"/>
        <w:spacing w:before="120" w:after="120"/>
        <w:jc w:val="both"/>
        <w:rPr>
          <w:b/>
        </w:rPr>
      </w:pPr>
      <w:r>
        <w:rPr>
          <w:b/>
        </w:rPr>
        <w:t>Таблица 2.6.1</w:t>
      </w:r>
      <w:r w:rsidRPr="009B7638">
        <w:rPr>
          <w:b/>
        </w:rPr>
        <w:t xml:space="preserve"> - Ведомость </w:t>
      </w:r>
      <w:proofErr w:type="gramStart"/>
      <w:r w:rsidRPr="009B7638">
        <w:rPr>
          <w:b/>
        </w:rPr>
        <w:t>пересечения границ зон планируемого размещения линейного объекта</w:t>
      </w:r>
      <w:proofErr w:type="gramEnd"/>
      <w:r w:rsidRPr="009B7638">
        <w:rPr>
          <w:b/>
        </w:rPr>
        <w:t xml:space="preserve"> с объектом строительства</w:t>
      </w:r>
      <w:r>
        <w:rPr>
          <w:b/>
        </w:rPr>
        <w:t xml:space="preserve"> </w:t>
      </w:r>
      <w:r w:rsidRPr="004767AB">
        <w:rPr>
          <w:b/>
        </w:rPr>
        <w:t xml:space="preserve">4589П «Газопровод от сетей </w:t>
      </w:r>
      <w:r>
        <w:rPr>
          <w:b/>
        </w:rPr>
        <w:br/>
      </w:r>
      <w:r w:rsidRPr="004767AB">
        <w:rPr>
          <w:b/>
        </w:rPr>
        <w:t>ООО «СВГК – УПН «Радаевская»</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8A4C70" w:rsidRPr="00DB7641" w:rsidTr="004D1B35">
        <w:trPr>
          <w:trHeight w:val="227"/>
          <w:jc w:val="center"/>
        </w:trPr>
        <w:tc>
          <w:tcPr>
            <w:tcW w:w="850" w:type="dxa"/>
            <w:shd w:val="clear" w:color="auto" w:fill="auto"/>
            <w:noWrap/>
            <w:vAlign w:val="center"/>
            <w:hideMark/>
          </w:tcPr>
          <w:p w:rsidR="008A4C70" w:rsidRPr="0040422B" w:rsidRDefault="008A4C70" w:rsidP="004D1B35">
            <w:pPr>
              <w:suppressAutoHyphens w:val="0"/>
              <w:jc w:val="center"/>
              <w:rPr>
                <w:color w:val="000000"/>
                <w:sz w:val="20"/>
                <w:szCs w:val="20"/>
                <w:lang w:eastAsia="ru-RU"/>
              </w:rPr>
            </w:pPr>
            <w:r w:rsidRPr="0040422B">
              <w:rPr>
                <w:color w:val="000000"/>
                <w:sz w:val="20"/>
                <w:szCs w:val="20"/>
                <w:lang w:eastAsia="ru-RU"/>
              </w:rPr>
              <w:t>№</w:t>
            </w:r>
          </w:p>
        </w:tc>
        <w:tc>
          <w:tcPr>
            <w:tcW w:w="1701" w:type="dxa"/>
            <w:shd w:val="clear" w:color="auto" w:fill="auto"/>
            <w:noWrap/>
            <w:vAlign w:val="center"/>
            <w:hideMark/>
          </w:tcPr>
          <w:p w:rsidR="008A4C70" w:rsidRPr="0040422B" w:rsidRDefault="008A4C70" w:rsidP="004D1B35">
            <w:pPr>
              <w:suppressAutoHyphens w:val="0"/>
              <w:jc w:val="center"/>
              <w:rPr>
                <w:color w:val="000000"/>
                <w:sz w:val="20"/>
                <w:szCs w:val="20"/>
                <w:lang w:val="en-US" w:eastAsia="ru-RU"/>
              </w:rPr>
            </w:pPr>
            <w:r w:rsidRPr="0040422B">
              <w:rPr>
                <w:color w:val="000000"/>
                <w:sz w:val="20"/>
                <w:szCs w:val="20"/>
                <w:lang w:val="en-US" w:eastAsia="ru-RU"/>
              </w:rPr>
              <w:t>X</w:t>
            </w:r>
          </w:p>
        </w:tc>
        <w:tc>
          <w:tcPr>
            <w:tcW w:w="1701" w:type="dxa"/>
            <w:shd w:val="clear" w:color="auto" w:fill="auto"/>
            <w:noWrap/>
            <w:vAlign w:val="center"/>
            <w:hideMark/>
          </w:tcPr>
          <w:p w:rsidR="008A4C70" w:rsidRPr="0040422B" w:rsidRDefault="008A4C70" w:rsidP="004D1B35">
            <w:pPr>
              <w:suppressAutoHyphens w:val="0"/>
              <w:jc w:val="center"/>
              <w:rPr>
                <w:color w:val="000000"/>
                <w:sz w:val="20"/>
                <w:szCs w:val="20"/>
                <w:lang w:eastAsia="ru-RU"/>
              </w:rPr>
            </w:pPr>
            <w:r w:rsidRPr="0040422B">
              <w:rPr>
                <w:color w:val="000000"/>
                <w:sz w:val="20"/>
                <w:szCs w:val="20"/>
                <w:lang w:val="en-US" w:eastAsia="ru-RU"/>
              </w:rPr>
              <w:t>Y</w:t>
            </w:r>
          </w:p>
        </w:tc>
        <w:tc>
          <w:tcPr>
            <w:tcW w:w="2268" w:type="dxa"/>
            <w:shd w:val="clear" w:color="auto" w:fill="auto"/>
            <w:vAlign w:val="center"/>
            <w:hideMark/>
          </w:tcPr>
          <w:p w:rsidR="008A4C70" w:rsidRPr="0040422B" w:rsidRDefault="008A4C70" w:rsidP="004D1B35">
            <w:pPr>
              <w:suppressAutoHyphens w:val="0"/>
              <w:jc w:val="center"/>
              <w:rPr>
                <w:color w:val="000000"/>
                <w:sz w:val="20"/>
                <w:szCs w:val="20"/>
                <w:lang w:eastAsia="ru-RU"/>
              </w:rPr>
            </w:pPr>
            <w:r w:rsidRPr="0040422B">
              <w:rPr>
                <w:color w:val="000000"/>
                <w:sz w:val="20"/>
                <w:szCs w:val="20"/>
                <w:lang w:eastAsia="ru-RU"/>
              </w:rPr>
              <w:t>Дирекционный угол</w:t>
            </w:r>
          </w:p>
        </w:tc>
        <w:tc>
          <w:tcPr>
            <w:tcW w:w="1417" w:type="dxa"/>
            <w:shd w:val="clear" w:color="auto" w:fill="auto"/>
            <w:noWrap/>
            <w:vAlign w:val="center"/>
            <w:hideMark/>
          </w:tcPr>
          <w:p w:rsidR="008A4C70" w:rsidRPr="0040422B" w:rsidRDefault="008A4C70" w:rsidP="004D1B35">
            <w:pPr>
              <w:suppressAutoHyphens w:val="0"/>
              <w:jc w:val="center"/>
              <w:rPr>
                <w:color w:val="000000"/>
                <w:sz w:val="20"/>
                <w:szCs w:val="20"/>
                <w:lang w:eastAsia="ru-RU"/>
              </w:rPr>
            </w:pPr>
            <w:r w:rsidRPr="0040422B">
              <w:rPr>
                <w:color w:val="000000"/>
                <w:sz w:val="20"/>
                <w:szCs w:val="20"/>
                <w:lang w:eastAsia="ru-RU"/>
              </w:rPr>
              <w:t>Длина</w:t>
            </w:r>
          </w:p>
        </w:tc>
        <w:tc>
          <w:tcPr>
            <w:tcW w:w="1587" w:type="dxa"/>
            <w:shd w:val="clear" w:color="auto" w:fill="auto"/>
            <w:noWrap/>
            <w:vAlign w:val="center"/>
            <w:hideMark/>
          </w:tcPr>
          <w:p w:rsidR="008A4C70" w:rsidRPr="0040422B" w:rsidRDefault="008A4C70" w:rsidP="004D1B35">
            <w:pPr>
              <w:suppressAutoHyphens w:val="0"/>
              <w:jc w:val="center"/>
              <w:rPr>
                <w:color w:val="000000"/>
                <w:sz w:val="20"/>
                <w:szCs w:val="20"/>
                <w:lang w:eastAsia="ru-RU"/>
              </w:rPr>
            </w:pPr>
            <w:r w:rsidRPr="0040422B">
              <w:rPr>
                <w:color w:val="000000"/>
                <w:sz w:val="20"/>
                <w:szCs w:val="20"/>
                <w:lang w:eastAsia="ru-RU"/>
              </w:rPr>
              <w:t>Направление</w:t>
            </w:r>
          </w:p>
        </w:tc>
      </w:tr>
      <w:tr w:rsidR="008A4C70" w:rsidRPr="008A4C70" w:rsidTr="004D1B35">
        <w:trPr>
          <w:trHeight w:val="227"/>
          <w:jc w:val="center"/>
        </w:trPr>
        <w:tc>
          <w:tcPr>
            <w:tcW w:w="850" w:type="dxa"/>
            <w:shd w:val="clear" w:color="auto" w:fill="auto"/>
            <w:noWrap/>
            <w:vAlign w:val="center"/>
            <w:hideMark/>
          </w:tcPr>
          <w:p w:rsidR="008A4C70" w:rsidRPr="008A4C70" w:rsidRDefault="008A4C70" w:rsidP="004D1B35">
            <w:pPr>
              <w:jc w:val="center"/>
              <w:rPr>
                <w:sz w:val="20"/>
                <w:szCs w:val="20"/>
              </w:rPr>
            </w:pPr>
            <w:r w:rsidRPr="008A4C70">
              <w:rPr>
                <w:sz w:val="20"/>
                <w:szCs w:val="20"/>
              </w:rPr>
              <w:t>1</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470246.69</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2239338.70</w:t>
            </w:r>
          </w:p>
        </w:tc>
        <w:tc>
          <w:tcPr>
            <w:tcW w:w="2268" w:type="dxa"/>
            <w:shd w:val="clear" w:color="auto" w:fill="auto"/>
            <w:noWrap/>
            <w:vAlign w:val="center"/>
            <w:hideMark/>
          </w:tcPr>
          <w:p w:rsidR="008A4C70" w:rsidRPr="008A4C70" w:rsidRDefault="008A4C70" w:rsidP="004D1B35">
            <w:pPr>
              <w:jc w:val="center"/>
              <w:rPr>
                <w:sz w:val="20"/>
                <w:szCs w:val="20"/>
              </w:rPr>
            </w:pPr>
            <w:r w:rsidRPr="008A4C70">
              <w:rPr>
                <w:sz w:val="20"/>
                <w:szCs w:val="20"/>
              </w:rPr>
              <w:t>106°29'50"</w:t>
            </w:r>
          </w:p>
        </w:tc>
        <w:tc>
          <w:tcPr>
            <w:tcW w:w="1417" w:type="dxa"/>
            <w:shd w:val="clear" w:color="auto" w:fill="auto"/>
            <w:noWrap/>
            <w:vAlign w:val="center"/>
            <w:hideMark/>
          </w:tcPr>
          <w:p w:rsidR="008A4C70" w:rsidRPr="008A4C70" w:rsidRDefault="008A4C70" w:rsidP="004D1B35">
            <w:pPr>
              <w:jc w:val="center"/>
              <w:rPr>
                <w:sz w:val="20"/>
                <w:szCs w:val="20"/>
              </w:rPr>
            </w:pPr>
            <w:r w:rsidRPr="008A4C70">
              <w:rPr>
                <w:sz w:val="20"/>
                <w:szCs w:val="20"/>
              </w:rPr>
              <w:t>22.54</w:t>
            </w:r>
          </w:p>
        </w:tc>
        <w:tc>
          <w:tcPr>
            <w:tcW w:w="1587" w:type="dxa"/>
            <w:shd w:val="clear" w:color="auto" w:fill="auto"/>
            <w:noWrap/>
            <w:vAlign w:val="center"/>
            <w:hideMark/>
          </w:tcPr>
          <w:p w:rsidR="008A4C70" w:rsidRPr="008A4C70" w:rsidRDefault="008A4C70" w:rsidP="004D1B35">
            <w:pPr>
              <w:jc w:val="center"/>
              <w:rPr>
                <w:sz w:val="20"/>
                <w:szCs w:val="20"/>
              </w:rPr>
            </w:pPr>
            <w:r w:rsidRPr="008A4C70">
              <w:rPr>
                <w:sz w:val="20"/>
                <w:szCs w:val="20"/>
              </w:rPr>
              <w:t>1-2</w:t>
            </w:r>
          </w:p>
        </w:tc>
      </w:tr>
      <w:tr w:rsidR="008A4C70" w:rsidRPr="008A4C70" w:rsidTr="004D1B35">
        <w:trPr>
          <w:trHeight w:val="227"/>
          <w:jc w:val="center"/>
        </w:trPr>
        <w:tc>
          <w:tcPr>
            <w:tcW w:w="850" w:type="dxa"/>
            <w:shd w:val="clear" w:color="auto" w:fill="auto"/>
            <w:noWrap/>
            <w:vAlign w:val="center"/>
            <w:hideMark/>
          </w:tcPr>
          <w:p w:rsidR="008A4C70" w:rsidRPr="008A4C70" w:rsidRDefault="008A4C70" w:rsidP="004D1B35">
            <w:pPr>
              <w:jc w:val="center"/>
              <w:rPr>
                <w:sz w:val="20"/>
                <w:szCs w:val="20"/>
              </w:rPr>
            </w:pPr>
            <w:r w:rsidRPr="008A4C70">
              <w:rPr>
                <w:sz w:val="20"/>
                <w:szCs w:val="20"/>
              </w:rPr>
              <w:t>2</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470240.29</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2239360.31</w:t>
            </w:r>
          </w:p>
        </w:tc>
        <w:tc>
          <w:tcPr>
            <w:tcW w:w="2268" w:type="dxa"/>
            <w:shd w:val="clear" w:color="auto" w:fill="auto"/>
            <w:noWrap/>
            <w:vAlign w:val="center"/>
            <w:hideMark/>
          </w:tcPr>
          <w:p w:rsidR="008A4C70" w:rsidRPr="008A4C70" w:rsidRDefault="008A4C70" w:rsidP="004D1B35">
            <w:pPr>
              <w:jc w:val="center"/>
              <w:rPr>
                <w:sz w:val="20"/>
                <w:szCs w:val="20"/>
              </w:rPr>
            </w:pPr>
            <w:r w:rsidRPr="008A4C70">
              <w:rPr>
                <w:sz w:val="20"/>
                <w:szCs w:val="20"/>
              </w:rPr>
              <w:t>101°51'44"</w:t>
            </w:r>
          </w:p>
        </w:tc>
        <w:tc>
          <w:tcPr>
            <w:tcW w:w="1417" w:type="dxa"/>
            <w:shd w:val="clear" w:color="auto" w:fill="auto"/>
            <w:noWrap/>
            <w:vAlign w:val="center"/>
            <w:hideMark/>
          </w:tcPr>
          <w:p w:rsidR="008A4C70" w:rsidRPr="008A4C70" w:rsidRDefault="008A4C70" w:rsidP="004D1B35">
            <w:pPr>
              <w:jc w:val="center"/>
              <w:rPr>
                <w:sz w:val="20"/>
                <w:szCs w:val="20"/>
              </w:rPr>
            </w:pPr>
            <w:r w:rsidRPr="008A4C70">
              <w:rPr>
                <w:sz w:val="20"/>
                <w:szCs w:val="20"/>
              </w:rPr>
              <w:t>4.48</w:t>
            </w:r>
          </w:p>
        </w:tc>
        <w:tc>
          <w:tcPr>
            <w:tcW w:w="1587" w:type="dxa"/>
            <w:shd w:val="clear" w:color="auto" w:fill="auto"/>
            <w:noWrap/>
            <w:vAlign w:val="center"/>
            <w:hideMark/>
          </w:tcPr>
          <w:p w:rsidR="008A4C70" w:rsidRPr="008A4C70" w:rsidRDefault="008A4C70" w:rsidP="004D1B35">
            <w:pPr>
              <w:jc w:val="center"/>
              <w:rPr>
                <w:sz w:val="20"/>
                <w:szCs w:val="20"/>
              </w:rPr>
            </w:pPr>
            <w:r w:rsidRPr="008A4C70">
              <w:rPr>
                <w:sz w:val="20"/>
                <w:szCs w:val="20"/>
              </w:rPr>
              <w:t>2-3</w:t>
            </w:r>
          </w:p>
        </w:tc>
      </w:tr>
      <w:tr w:rsidR="008A4C70" w:rsidRPr="008A4C70" w:rsidTr="004D1B35">
        <w:trPr>
          <w:trHeight w:val="227"/>
          <w:jc w:val="center"/>
        </w:trPr>
        <w:tc>
          <w:tcPr>
            <w:tcW w:w="850" w:type="dxa"/>
            <w:shd w:val="clear" w:color="auto" w:fill="auto"/>
            <w:noWrap/>
            <w:vAlign w:val="center"/>
            <w:hideMark/>
          </w:tcPr>
          <w:p w:rsidR="008A4C70" w:rsidRPr="008A4C70" w:rsidRDefault="008A4C70" w:rsidP="004D1B35">
            <w:pPr>
              <w:jc w:val="center"/>
              <w:rPr>
                <w:sz w:val="20"/>
                <w:szCs w:val="20"/>
              </w:rPr>
            </w:pPr>
            <w:r w:rsidRPr="008A4C70">
              <w:rPr>
                <w:sz w:val="20"/>
                <w:szCs w:val="20"/>
              </w:rPr>
              <w:t>3</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470239.37</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2239364.69</w:t>
            </w:r>
          </w:p>
        </w:tc>
        <w:tc>
          <w:tcPr>
            <w:tcW w:w="2268" w:type="dxa"/>
            <w:shd w:val="clear" w:color="auto" w:fill="auto"/>
            <w:noWrap/>
            <w:vAlign w:val="center"/>
            <w:hideMark/>
          </w:tcPr>
          <w:p w:rsidR="008A4C70" w:rsidRPr="008A4C70" w:rsidRDefault="008A4C70" w:rsidP="004D1B35">
            <w:pPr>
              <w:jc w:val="center"/>
              <w:rPr>
                <w:sz w:val="20"/>
                <w:szCs w:val="20"/>
              </w:rPr>
            </w:pPr>
            <w:r w:rsidRPr="008A4C70">
              <w:rPr>
                <w:sz w:val="20"/>
                <w:szCs w:val="20"/>
              </w:rPr>
              <w:t>94°56'17"</w:t>
            </w:r>
          </w:p>
        </w:tc>
        <w:tc>
          <w:tcPr>
            <w:tcW w:w="1417" w:type="dxa"/>
            <w:shd w:val="clear" w:color="auto" w:fill="auto"/>
            <w:noWrap/>
            <w:vAlign w:val="center"/>
            <w:hideMark/>
          </w:tcPr>
          <w:p w:rsidR="008A4C70" w:rsidRPr="008A4C70" w:rsidRDefault="008A4C70" w:rsidP="004D1B35">
            <w:pPr>
              <w:jc w:val="center"/>
              <w:rPr>
                <w:sz w:val="20"/>
                <w:szCs w:val="20"/>
              </w:rPr>
            </w:pPr>
            <w:r w:rsidRPr="008A4C70">
              <w:rPr>
                <w:sz w:val="20"/>
                <w:szCs w:val="20"/>
              </w:rPr>
              <w:t>6.27</w:t>
            </w:r>
          </w:p>
        </w:tc>
        <w:tc>
          <w:tcPr>
            <w:tcW w:w="1587" w:type="dxa"/>
            <w:shd w:val="clear" w:color="auto" w:fill="auto"/>
            <w:noWrap/>
            <w:vAlign w:val="center"/>
            <w:hideMark/>
          </w:tcPr>
          <w:p w:rsidR="008A4C70" w:rsidRPr="008A4C70" w:rsidRDefault="008A4C70" w:rsidP="004D1B35">
            <w:pPr>
              <w:jc w:val="center"/>
              <w:rPr>
                <w:sz w:val="20"/>
                <w:szCs w:val="20"/>
              </w:rPr>
            </w:pPr>
            <w:r w:rsidRPr="008A4C70">
              <w:rPr>
                <w:sz w:val="20"/>
                <w:szCs w:val="20"/>
              </w:rPr>
              <w:t>3-4</w:t>
            </w:r>
          </w:p>
        </w:tc>
      </w:tr>
      <w:tr w:rsidR="008A4C70" w:rsidRPr="008A4C70" w:rsidTr="004D1B35">
        <w:trPr>
          <w:trHeight w:val="227"/>
          <w:jc w:val="center"/>
        </w:trPr>
        <w:tc>
          <w:tcPr>
            <w:tcW w:w="850" w:type="dxa"/>
            <w:shd w:val="clear" w:color="auto" w:fill="auto"/>
            <w:noWrap/>
            <w:vAlign w:val="center"/>
            <w:hideMark/>
          </w:tcPr>
          <w:p w:rsidR="008A4C70" w:rsidRPr="008A4C70" w:rsidRDefault="008A4C70" w:rsidP="004D1B35">
            <w:pPr>
              <w:jc w:val="center"/>
              <w:rPr>
                <w:sz w:val="20"/>
                <w:szCs w:val="20"/>
              </w:rPr>
            </w:pPr>
            <w:r w:rsidRPr="008A4C70">
              <w:rPr>
                <w:sz w:val="20"/>
                <w:szCs w:val="20"/>
              </w:rPr>
              <w:t>4</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470238.83</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2239370.94</w:t>
            </w:r>
          </w:p>
        </w:tc>
        <w:tc>
          <w:tcPr>
            <w:tcW w:w="2268" w:type="dxa"/>
            <w:shd w:val="clear" w:color="auto" w:fill="auto"/>
            <w:noWrap/>
            <w:vAlign w:val="center"/>
            <w:hideMark/>
          </w:tcPr>
          <w:p w:rsidR="008A4C70" w:rsidRPr="008A4C70" w:rsidRDefault="008A4C70" w:rsidP="004D1B35">
            <w:pPr>
              <w:jc w:val="center"/>
              <w:rPr>
                <w:sz w:val="20"/>
                <w:szCs w:val="20"/>
              </w:rPr>
            </w:pPr>
            <w:r w:rsidRPr="008A4C70">
              <w:rPr>
                <w:sz w:val="20"/>
                <w:szCs w:val="20"/>
              </w:rPr>
              <w:t>2°29'22"</w:t>
            </w:r>
          </w:p>
        </w:tc>
        <w:tc>
          <w:tcPr>
            <w:tcW w:w="1417" w:type="dxa"/>
            <w:shd w:val="clear" w:color="auto" w:fill="auto"/>
            <w:noWrap/>
            <w:vAlign w:val="center"/>
            <w:hideMark/>
          </w:tcPr>
          <w:p w:rsidR="008A4C70" w:rsidRPr="008A4C70" w:rsidRDefault="008A4C70" w:rsidP="004D1B35">
            <w:pPr>
              <w:jc w:val="center"/>
              <w:rPr>
                <w:sz w:val="20"/>
                <w:szCs w:val="20"/>
              </w:rPr>
            </w:pPr>
            <w:r w:rsidRPr="008A4C70">
              <w:rPr>
                <w:sz w:val="20"/>
                <w:szCs w:val="20"/>
              </w:rPr>
              <w:t>3.91</w:t>
            </w:r>
          </w:p>
        </w:tc>
        <w:tc>
          <w:tcPr>
            <w:tcW w:w="1587" w:type="dxa"/>
            <w:shd w:val="clear" w:color="auto" w:fill="auto"/>
            <w:noWrap/>
            <w:vAlign w:val="center"/>
            <w:hideMark/>
          </w:tcPr>
          <w:p w:rsidR="008A4C70" w:rsidRPr="008A4C70" w:rsidRDefault="008A4C70" w:rsidP="004D1B35">
            <w:pPr>
              <w:jc w:val="center"/>
              <w:rPr>
                <w:sz w:val="20"/>
                <w:szCs w:val="20"/>
              </w:rPr>
            </w:pPr>
            <w:r w:rsidRPr="008A4C70">
              <w:rPr>
                <w:sz w:val="20"/>
                <w:szCs w:val="20"/>
              </w:rPr>
              <w:t>4-5</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5</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470242.74</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2239371.11</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2°24'35"</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19.03</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5-6</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6</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470261.75</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2239371.91</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2°30'41"</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3.42</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6-7</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7</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470265.17</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2239372.06</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88°45'46"</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6.02</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7-8</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8</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470265.30</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2239378.08</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182°22'21"</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5.31</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8-9</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9</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470259.99</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2239377.86</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182°26'19"</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18.57</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9-10</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10</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470241.44</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2239377.07</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182°25'41"</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2.83</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10-11</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11</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470238.61</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2239376.95</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91°50'51"</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1.24</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11-12</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12</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470238.57</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2239378.19</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79°11'18"</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2.93</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12-13</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13</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470239.12</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2239381.07</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182°29'5"</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5.07</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13-14</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14</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470234.05</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2239380.85</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273°20'10"</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26.64</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14-15</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15</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470235.60</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2239354.26</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208°22'51"</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6.77</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15-16</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16</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470229.64</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2239351.04</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284°52'39"</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9.58</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16-17</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17</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470232.10</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2239341.78</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8°11'8"</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7.30</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17-18</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18</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470239.33</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2239342.82</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24°18'16"</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0.68</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18-19</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19</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470239.95</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2239343.10</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288°28'40"</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8.49</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19-20</w:t>
            </w:r>
          </w:p>
        </w:tc>
      </w:tr>
      <w:tr w:rsidR="008A4C70" w:rsidRPr="008A4C70" w:rsidTr="004D1B35">
        <w:trPr>
          <w:trHeight w:val="227"/>
          <w:jc w:val="center"/>
        </w:trPr>
        <w:tc>
          <w:tcPr>
            <w:tcW w:w="850" w:type="dxa"/>
            <w:shd w:val="clear" w:color="auto" w:fill="auto"/>
            <w:noWrap/>
            <w:vAlign w:val="center"/>
          </w:tcPr>
          <w:p w:rsidR="008A4C70" w:rsidRPr="008A4C70" w:rsidRDefault="008A4C70" w:rsidP="004D1B35">
            <w:pPr>
              <w:jc w:val="center"/>
              <w:rPr>
                <w:sz w:val="20"/>
                <w:szCs w:val="20"/>
              </w:rPr>
            </w:pPr>
            <w:r w:rsidRPr="008A4C70">
              <w:rPr>
                <w:sz w:val="20"/>
                <w:szCs w:val="20"/>
              </w:rPr>
              <w:t>20</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470242.64</w:t>
            </w:r>
          </w:p>
        </w:tc>
        <w:tc>
          <w:tcPr>
            <w:tcW w:w="1701" w:type="dxa"/>
            <w:shd w:val="clear" w:color="auto" w:fill="auto"/>
            <w:noWrap/>
            <w:vAlign w:val="center"/>
          </w:tcPr>
          <w:p w:rsidR="008A4C70" w:rsidRPr="008A4C70" w:rsidRDefault="008A4C70" w:rsidP="004D1B35">
            <w:pPr>
              <w:jc w:val="center"/>
              <w:rPr>
                <w:sz w:val="20"/>
                <w:szCs w:val="20"/>
              </w:rPr>
            </w:pPr>
            <w:r w:rsidRPr="008A4C70">
              <w:rPr>
                <w:sz w:val="20"/>
                <w:szCs w:val="20"/>
              </w:rPr>
              <w:t>2239335.05</w:t>
            </w:r>
          </w:p>
        </w:tc>
        <w:tc>
          <w:tcPr>
            <w:tcW w:w="2268" w:type="dxa"/>
            <w:shd w:val="clear" w:color="auto" w:fill="auto"/>
            <w:noWrap/>
            <w:vAlign w:val="center"/>
          </w:tcPr>
          <w:p w:rsidR="008A4C70" w:rsidRPr="008A4C70" w:rsidRDefault="008A4C70" w:rsidP="004D1B35">
            <w:pPr>
              <w:jc w:val="center"/>
              <w:rPr>
                <w:sz w:val="20"/>
                <w:szCs w:val="20"/>
              </w:rPr>
            </w:pPr>
            <w:r w:rsidRPr="008A4C70">
              <w:rPr>
                <w:sz w:val="20"/>
                <w:szCs w:val="20"/>
              </w:rPr>
              <w:t>42°1'35"</w:t>
            </w:r>
          </w:p>
        </w:tc>
        <w:tc>
          <w:tcPr>
            <w:tcW w:w="1417" w:type="dxa"/>
            <w:shd w:val="clear" w:color="auto" w:fill="auto"/>
            <w:noWrap/>
            <w:vAlign w:val="center"/>
          </w:tcPr>
          <w:p w:rsidR="008A4C70" w:rsidRPr="008A4C70" w:rsidRDefault="008A4C70" w:rsidP="004D1B35">
            <w:pPr>
              <w:jc w:val="center"/>
              <w:rPr>
                <w:sz w:val="20"/>
                <w:szCs w:val="20"/>
              </w:rPr>
            </w:pPr>
            <w:r w:rsidRPr="008A4C70">
              <w:rPr>
                <w:sz w:val="20"/>
                <w:szCs w:val="20"/>
              </w:rPr>
              <w:t>5.45</w:t>
            </w:r>
          </w:p>
        </w:tc>
        <w:tc>
          <w:tcPr>
            <w:tcW w:w="1587" w:type="dxa"/>
            <w:shd w:val="clear" w:color="auto" w:fill="auto"/>
            <w:noWrap/>
            <w:vAlign w:val="center"/>
          </w:tcPr>
          <w:p w:rsidR="008A4C70" w:rsidRPr="008A4C70" w:rsidRDefault="008A4C70" w:rsidP="004D1B35">
            <w:pPr>
              <w:jc w:val="center"/>
              <w:rPr>
                <w:sz w:val="20"/>
                <w:szCs w:val="20"/>
              </w:rPr>
            </w:pPr>
            <w:r w:rsidRPr="008A4C70">
              <w:rPr>
                <w:sz w:val="20"/>
                <w:szCs w:val="20"/>
              </w:rPr>
              <w:t>20-1</w:t>
            </w:r>
          </w:p>
        </w:tc>
      </w:tr>
      <w:tr w:rsidR="008A4C70" w:rsidRPr="00DB7641" w:rsidTr="008A0F52">
        <w:trPr>
          <w:trHeight w:val="227"/>
          <w:jc w:val="center"/>
        </w:trPr>
        <w:tc>
          <w:tcPr>
            <w:tcW w:w="9524" w:type="dxa"/>
            <w:gridSpan w:val="6"/>
            <w:shd w:val="clear" w:color="auto" w:fill="auto"/>
            <w:noWrap/>
          </w:tcPr>
          <w:p w:rsidR="008A4C70" w:rsidRPr="0040422B" w:rsidRDefault="008A4C70" w:rsidP="008A0F52">
            <w:pPr>
              <w:jc w:val="center"/>
              <w:rPr>
                <w:sz w:val="20"/>
                <w:szCs w:val="20"/>
              </w:rPr>
            </w:pPr>
          </w:p>
        </w:tc>
      </w:tr>
    </w:tbl>
    <w:p w:rsidR="00AC2520" w:rsidRPr="00AC2520" w:rsidRDefault="00AC2520">
      <w:pPr>
        <w:suppressAutoHyphens w:val="0"/>
        <w:rPr>
          <w:bCs/>
          <w:lang w:eastAsia="ru-RU"/>
        </w:rPr>
      </w:pPr>
      <w:r>
        <w:rPr>
          <w:b/>
        </w:rPr>
        <w:br w:type="page"/>
      </w:r>
    </w:p>
    <w:p w:rsidR="000B4A92" w:rsidRDefault="00A601B2" w:rsidP="00B00777">
      <w:pPr>
        <w:pStyle w:val="afb"/>
        <w:spacing w:before="0"/>
        <w:ind w:firstLine="0"/>
        <w:jc w:val="center"/>
        <w:rPr>
          <w:rFonts w:ascii="Times New Roman" w:hAnsi="Times New Roman"/>
          <w:b/>
          <w:sz w:val="24"/>
          <w:szCs w:val="24"/>
        </w:rPr>
      </w:pPr>
      <w:r w:rsidRPr="00115C00">
        <w:rPr>
          <w:rFonts w:ascii="Times New Roman" w:hAnsi="Times New Roman"/>
          <w:b/>
          <w:sz w:val="24"/>
          <w:szCs w:val="24"/>
        </w:rPr>
        <w:lastRenderedPageBreak/>
        <w:t>2.7</w:t>
      </w:r>
      <w:r w:rsidR="00E0701D" w:rsidRPr="00115C00">
        <w:rPr>
          <w:rFonts w:ascii="Times New Roman" w:hAnsi="Times New Roman"/>
          <w:b/>
          <w:sz w:val="24"/>
          <w:szCs w:val="24"/>
        </w:rPr>
        <w:t xml:space="preserve"> </w:t>
      </w:r>
      <w:r w:rsidR="00E0701D" w:rsidRPr="00E0701D">
        <w:rPr>
          <w:rFonts w:ascii="Times New Roman" w:hAnsi="Times New Roman"/>
          <w:b/>
          <w:sz w:val="24"/>
          <w:szCs w:val="24"/>
        </w:rPr>
        <w:t xml:space="preserve">Информация </w:t>
      </w:r>
      <w:proofErr w:type="gramStart"/>
      <w:r w:rsidR="00E0701D" w:rsidRPr="00E0701D">
        <w:rPr>
          <w:rFonts w:ascii="Times New Roman" w:hAnsi="Times New Roman"/>
          <w:b/>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E0701D" w:rsidRPr="00E0701D">
        <w:rPr>
          <w:rFonts w:ascii="Times New Roman" w:hAnsi="Times New Roman"/>
          <w:b/>
          <w:sz w:val="24"/>
          <w:szCs w:val="24"/>
        </w:rPr>
        <w:t xml:space="preserve"> линейных объектов</w:t>
      </w:r>
    </w:p>
    <w:p w:rsidR="0074488B" w:rsidRPr="0074488B" w:rsidRDefault="0074488B" w:rsidP="00B00777">
      <w:pPr>
        <w:pStyle w:val="afb"/>
        <w:spacing w:before="0"/>
        <w:ind w:firstLine="0"/>
        <w:jc w:val="center"/>
        <w:rPr>
          <w:rFonts w:ascii="Times New Roman" w:hAnsi="Times New Roman"/>
          <w:sz w:val="24"/>
          <w:szCs w:val="24"/>
        </w:rPr>
      </w:pPr>
    </w:p>
    <w:p w:rsidR="006A4D48" w:rsidRPr="00CF1FF1" w:rsidRDefault="006A4D48" w:rsidP="006A4D48">
      <w:pPr>
        <w:pStyle w:val="afb"/>
        <w:spacing w:before="0"/>
        <w:ind w:firstLine="709"/>
        <w:rPr>
          <w:rFonts w:ascii="Times New Roman" w:hAnsi="Times New Roman"/>
          <w:bCs w:val="0"/>
          <w:sz w:val="24"/>
          <w:szCs w:val="24"/>
        </w:rPr>
      </w:pPr>
      <w:proofErr w:type="gramStart"/>
      <w:r w:rsidRPr="00772202">
        <w:rPr>
          <w:rFonts w:ascii="Times New Roman" w:hAnsi="Times New Roman"/>
          <w:bCs w:val="0"/>
          <w:sz w:val="24"/>
          <w:szCs w:val="24"/>
        </w:rPr>
        <w:t xml:space="preserve">Разработка мероприятий по сохранению объектов культурного наследия не предусмотрена, так как, </w:t>
      </w:r>
      <w:r>
        <w:rPr>
          <w:rFonts w:ascii="Times New Roman" w:hAnsi="Times New Roman"/>
          <w:bCs w:val="0"/>
          <w:sz w:val="24"/>
          <w:szCs w:val="24"/>
        </w:rPr>
        <w:t>из</w:t>
      </w:r>
      <w:r w:rsidRPr="00772202">
        <w:rPr>
          <w:rFonts w:ascii="Times New Roman" w:hAnsi="Times New Roman"/>
          <w:bCs w:val="0"/>
          <w:sz w:val="24"/>
          <w:szCs w:val="24"/>
        </w:rPr>
        <w:t xml:space="preserve"> </w:t>
      </w:r>
      <w:r>
        <w:rPr>
          <w:rFonts w:ascii="Times New Roman" w:hAnsi="Times New Roman"/>
          <w:bCs w:val="0"/>
          <w:sz w:val="24"/>
          <w:szCs w:val="24"/>
        </w:rPr>
        <w:t>заключения № 43/</w:t>
      </w:r>
      <w:r w:rsidR="008A0F52">
        <w:rPr>
          <w:rFonts w:ascii="Times New Roman" w:hAnsi="Times New Roman"/>
          <w:bCs w:val="0"/>
          <w:sz w:val="24"/>
          <w:szCs w:val="24"/>
        </w:rPr>
        <w:t>2351</w:t>
      </w:r>
      <w:r>
        <w:rPr>
          <w:rFonts w:ascii="Times New Roman" w:hAnsi="Times New Roman"/>
          <w:bCs w:val="0"/>
          <w:sz w:val="24"/>
          <w:szCs w:val="24"/>
        </w:rPr>
        <w:t xml:space="preserve"> от </w:t>
      </w:r>
      <w:r w:rsidR="008A0F52">
        <w:rPr>
          <w:rFonts w:ascii="Times New Roman" w:hAnsi="Times New Roman"/>
          <w:bCs w:val="0"/>
          <w:sz w:val="24"/>
          <w:szCs w:val="24"/>
        </w:rPr>
        <w:t>05</w:t>
      </w:r>
      <w:r w:rsidR="000D3F37">
        <w:rPr>
          <w:rFonts w:ascii="Times New Roman" w:hAnsi="Times New Roman"/>
          <w:bCs w:val="0"/>
          <w:sz w:val="24"/>
          <w:szCs w:val="24"/>
        </w:rPr>
        <w:t>.</w:t>
      </w:r>
      <w:r w:rsidR="008A0F52">
        <w:rPr>
          <w:rFonts w:ascii="Times New Roman" w:hAnsi="Times New Roman"/>
          <w:bCs w:val="0"/>
          <w:sz w:val="24"/>
          <w:szCs w:val="24"/>
        </w:rPr>
        <w:t>06</w:t>
      </w:r>
      <w:r>
        <w:rPr>
          <w:rFonts w:ascii="Times New Roman" w:hAnsi="Times New Roman"/>
          <w:bCs w:val="0"/>
          <w:sz w:val="24"/>
          <w:szCs w:val="24"/>
        </w:rPr>
        <w:t>.20</w:t>
      </w:r>
      <w:r w:rsidR="00C410E4">
        <w:rPr>
          <w:rFonts w:ascii="Times New Roman" w:hAnsi="Times New Roman"/>
          <w:bCs w:val="0"/>
          <w:sz w:val="24"/>
          <w:szCs w:val="24"/>
        </w:rPr>
        <w:t>1</w:t>
      </w:r>
      <w:r w:rsidR="008A0F52">
        <w:rPr>
          <w:rFonts w:ascii="Times New Roman" w:hAnsi="Times New Roman"/>
          <w:bCs w:val="0"/>
          <w:sz w:val="24"/>
          <w:szCs w:val="24"/>
        </w:rPr>
        <w:t>9</w:t>
      </w:r>
      <w:r>
        <w:rPr>
          <w:rFonts w:ascii="Times New Roman" w:hAnsi="Times New Roman"/>
          <w:bCs w:val="0"/>
          <w:sz w:val="24"/>
          <w:szCs w:val="24"/>
        </w:rPr>
        <w:t xml:space="preserve"> г. Управления</w:t>
      </w:r>
      <w:r w:rsidRPr="00CF1FF1">
        <w:rPr>
          <w:rFonts w:ascii="Times New Roman" w:hAnsi="Times New Roman"/>
          <w:bCs w:val="0"/>
          <w:sz w:val="24"/>
          <w:szCs w:val="24"/>
        </w:rPr>
        <w:t xml:space="preserve"> государственной охраны объектов культурного наследия Самарской области, рассмотрев</w:t>
      </w:r>
      <w:r>
        <w:rPr>
          <w:rFonts w:ascii="Times New Roman" w:hAnsi="Times New Roman"/>
          <w:bCs w:val="0"/>
          <w:sz w:val="24"/>
          <w:szCs w:val="24"/>
        </w:rPr>
        <w:t>шего</w:t>
      </w:r>
      <w:r w:rsidRPr="00CF1FF1">
        <w:rPr>
          <w:rFonts w:ascii="Times New Roman" w:hAnsi="Times New Roman"/>
          <w:bCs w:val="0"/>
          <w:sz w:val="24"/>
          <w:szCs w:val="24"/>
        </w:rPr>
        <w:t xml:space="preserve"> «Акт государственной историко-культурной экспертизы</w:t>
      </w:r>
      <w:r>
        <w:rPr>
          <w:rFonts w:ascii="Times New Roman" w:hAnsi="Times New Roman"/>
          <w:bCs w:val="0"/>
          <w:sz w:val="24"/>
          <w:szCs w:val="24"/>
        </w:rPr>
        <w:t>» -</w:t>
      </w:r>
      <w:r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отводимом под объект</w:t>
      </w:r>
      <w:r w:rsidRPr="005A3B58">
        <w:rPr>
          <w:rFonts w:ascii="Times New Roman" w:hAnsi="Times New Roman"/>
          <w:bCs w:val="0"/>
          <w:sz w:val="24"/>
          <w:szCs w:val="24"/>
        </w:rPr>
        <w:t xml:space="preserve"> </w:t>
      </w:r>
      <w:r w:rsidRPr="00CF1FF1">
        <w:rPr>
          <w:rFonts w:ascii="Times New Roman" w:hAnsi="Times New Roman"/>
          <w:bCs w:val="0"/>
          <w:sz w:val="24"/>
          <w:szCs w:val="24"/>
        </w:rPr>
        <w:t>АО «Самаранефтегаз</w:t>
      </w:r>
      <w:r w:rsidRPr="00C410E4">
        <w:rPr>
          <w:rFonts w:ascii="Times New Roman" w:hAnsi="Times New Roman"/>
          <w:bCs w:val="0"/>
          <w:sz w:val="24"/>
          <w:szCs w:val="24"/>
        </w:rPr>
        <w:t>»:</w:t>
      </w:r>
      <w:proofErr w:type="gramEnd"/>
      <w:r w:rsidRPr="00C410E4">
        <w:rPr>
          <w:rFonts w:ascii="Times New Roman" w:hAnsi="Times New Roman"/>
          <w:bCs w:val="0"/>
          <w:sz w:val="24"/>
          <w:szCs w:val="24"/>
        </w:rPr>
        <w:t xml:space="preserve"> </w:t>
      </w:r>
      <w:r w:rsidR="008A0F52" w:rsidRPr="004F5AB4">
        <w:rPr>
          <w:rFonts w:ascii="Times New Roman" w:hAnsi="Times New Roman"/>
          <w:sz w:val="24"/>
          <w:szCs w:val="24"/>
        </w:rPr>
        <w:t>«Дополнительные работы по объекту 4589П «Газопровод от сетей ООО «СВГК – УПН «Радаевская». Подъездная дорога к ГРПБ»</w:t>
      </w:r>
      <w:r w:rsidRPr="00C410E4">
        <w:rPr>
          <w:rFonts w:ascii="Times New Roman" w:hAnsi="Times New Roman"/>
          <w:bCs w:val="0"/>
          <w:sz w:val="24"/>
          <w:szCs w:val="24"/>
        </w:rPr>
        <w:t xml:space="preserve"> </w:t>
      </w:r>
      <w:r w:rsidRPr="004146B2">
        <w:rPr>
          <w:rFonts w:ascii="Times New Roman" w:hAnsi="Times New Roman"/>
          <w:bCs w:val="0"/>
          <w:sz w:val="24"/>
          <w:szCs w:val="24"/>
        </w:rPr>
        <w:t>в</w:t>
      </w:r>
      <w:r w:rsidR="00E96DB6">
        <w:rPr>
          <w:rFonts w:ascii="Times New Roman" w:hAnsi="Times New Roman"/>
          <w:bCs w:val="0"/>
          <w:sz w:val="24"/>
          <w:szCs w:val="24"/>
        </w:rPr>
        <w:t xml:space="preserve"> муниципальном</w:t>
      </w:r>
      <w:r w:rsidRPr="004146B2">
        <w:rPr>
          <w:rFonts w:ascii="Times New Roman" w:hAnsi="Times New Roman"/>
          <w:bCs w:val="0"/>
          <w:sz w:val="24"/>
          <w:szCs w:val="24"/>
        </w:rPr>
        <w:t xml:space="preserve"> </w:t>
      </w:r>
      <w:r w:rsidR="00E96DB6" w:rsidRPr="004146B2">
        <w:rPr>
          <w:rFonts w:ascii="Times New Roman" w:hAnsi="Times New Roman"/>
          <w:bCs w:val="0"/>
          <w:sz w:val="24"/>
          <w:szCs w:val="24"/>
        </w:rPr>
        <w:t>район</w:t>
      </w:r>
      <w:r w:rsidR="00E96DB6">
        <w:rPr>
          <w:rFonts w:ascii="Times New Roman" w:hAnsi="Times New Roman"/>
          <w:bCs w:val="0"/>
          <w:sz w:val="24"/>
          <w:szCs w:val="24"/>
        </w:rPr>
        <w:t>е</w:t>
      </w:r>
      <w:r w:rsidR="00E96DB6" w:rsidRPr="004146B2">
        <w:rPr>
          <w:rFonts w:ascii="Times New Roman" w:hAnsi="Times New Roman"/>
          <w:bCs w:val="0"/>
          <w:sz w:val="24"/>
          <w:szCs w:val="24"/>
        </w:rPr>
        <w:t xml:space="preserve"> </w:t>
      </w:r>
      <w:r w:rsidR="00C410E4">
        <w:rPr>
          <w:rFonts w:ascii="Times New Roman" w:hAnsi="Times New Roman"/>
          <w:bCs w:val="0"/>
          <w:sz w:val="24"/>
          <w:szCs w:val="24"/>
        </w:rPr>
        <w:t>Сергиев</w:t>
      </w:r>
      <w:r w:rsidR="00E96DB6">
        <w:rPr>
          <w:rFonts w:ascii="Times New Roman" w:hAnsi="Times New Roman"/>
          <w:bCs w:val="0"/>
          <w:sz w:val="24"/>
          <w:szCs w:val="24"/>
        </w:rPr>
        <w:t>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 xml:space="preserve">» от </w:t>
      </w:r>
      <w:r w:rsidR="008A0F52">
        <w:rPr>
          <w:rFonts w:ascii="Times New Roman" w:hAnsi="Times New Roman"/>
          <w:bCs w:val="0"/>
          <w:sz w:val="24"/>
          <w:szCs w:val="24"/>
        </w:rPr>
        <w:t>13</w:t>
      </w:r>
      <w:r w:rsidRPr="00CF1FF1">
        <w:rPr>
          <w:rFonts w:ascii="Times New Roman" w:hAnsi="Times New Roman"/>
          <w:bCs w:val="0"/>
          <w:sz w:val="24"/>
          <w:szCs w:val="24"/>
        </w:rPr>
        <w:t>.</w:t>
      </w:r>
      <w:r w:rsidR="00C410E4">
        <w:rPr>
          <w:rFonts w:ascii="Times New Roman" w:hAnsi="Times New Roman"/>
          <w:bCs w:val="0"/>
          <w:sz w:val="24"/>
          <w:szCs w:val="24"/>
        </w:rPr>
        <w:t>0</w:t>
      </w:r>
      <w:r w:rsidR="008A0F52">
        <w:rPr>
          <w:rFonts w:ascii="Times New Roman" w:hAnsi="Times New Roman"/>
          <w:bCs w:val="0"/>
          <w:sz w:val="24"/>
          <w:szCs w:val="24"/>
        </w:rPr>
        <w:t>5</w:t>
      </w:r>
      <w:r>
        <w:rPr>
          <w:rFonts w:ascii="Times New Roman" w:hAnsi="Times New Roman"/>
          <w:bCs w:val="0"/>
          <w:sz w:val="24"/>
          <w:szCs w:val="24"/>
        </w:rPr>
        <w:t>.201</w:t>
      </w:r>
      <w:r w:rsidR="008A0F52">
        <w:rPr>
          <w:rFonts w:ascii="Times New Roman" w:hAnsi="Times New Roman"/>
          <w:bCs w:val="0"/>
          <w:sz w:val="24"/>
          <w:szCs w:val="24"/>
        </w:rPr>
        <w:t>9</w:t>
      </w:r>
      <w:r w:rsidRPr="00CF1FF1">
        <w:rPr>
          <w:rFonts w:ascii="Times New Roman" w:hAnsi="Times New Roman"/>
          <w:bCs w:val="0"/>
          <w:sz w:val="24"/>
          <w:szCs w:val="24"/>
        </w:rPr>
        <w:t xml:space="preserve"> г., подготовленный экспертом </w:t>
      </w:r>
      <w:r w:rsidR="008A0F52">
        <w:rPr>
          <w:rFonts w:ascii="Times New Roman" w:hAnsi="Times New Roman"/>
          <w:bCs w:val="0"/>
          <w:sz w:val="24"/>
          <w:szCs w:val="24"/>
        </w:rPr>
        <w:t>Л.Ф</w:t>
      </w:r>
      <w:r w:rsidRPr="00CF1FF1">
        <w:rPr>
          <w:rFonts w:ascii="Times New Roman" w:hAnsi="Times New Roman"/>
          <w:bCs w:val="0"/>
          <w:sz w:val="24"/>
          <w:szCs w:val="24"/>
        </w:rPr>
        <w:t xml:space="preserve">. </w:t>
      </w:r>
      <w:r w:rsidR="008A0F52">
        <w:rPr>
          <w:rFonts w:ascii="Times New Roman" w:hAnsi="Times New Roman"/>
          <w:bCs w:val="0"/>
          <w:sz w:val="24"/>
          <w:szCs w:val="24"/>
        </w:rPr>
        <w:t>Князевой</w:t>
      </w:r>
      <w:r w:rsidRPr="00CF1FF1">
        <w:rPr>
          <w:rFonts w:ascii="Times New Roman" w:hAnsi="Times New Roman"/>
          <w:bCs w:val="0"/>
          <w:sz w:val="24"/>
          <w:szCs w:val="24"/>
        </w:rPr>
        <w:t xml:space="preserve"> (далее — Акт), приложения к Акту и обращение</w:t>
      </w:r>
      <w:r w:rsidR="00C410E4">
        <w:rPr>
          <w:rFonts w:ascii="Times New Roman" w:hAnsi="Times New Roman"/>
          <w:bCs w:val="0"/>
          <w:sz w:val="24"/>
          <w:szCs w:val="24"/>
        </w:rPr>
        <w:t xml:space="preserve"> ООО «Гефест»</w:t>
      </w:r>
      <w:r w:rsidRPr="00CF1FF1">
        <w:rPr>
          <w:rFonts w:ascii="Times New Roman" w:hAnsi="Times New Roman"/>
          <w:bCs w:val="0"/>
          <w:sz w:val="24"/>
          <w:szCs w:val="24"/>
        </w:rPr>
        <w:t xml:space="preserve">, направленные письмом от </w:t>
      </w:r>
      <w:r w:rsidR="00C410E4">
        <w:rPr>
          <w:rFonts w:ascii="Times New Roman" w:hAnsi="Times New Roman"/>
          <w:bCs w:val="0"/>
          <w:sz w:val="24"/>
          <w:szCs w:val="24"/>
        </w:rPr>
        <w:t>1</w:t>
      </w:r>
      <w:r w:rsidR="008A0F52">
        <w:rPr>
          <w:rFonts w:ascii="Times New Roman" w:hAnsi="Times New Roman"/>
          <w:bCs w:val="0"/>
          <w:sz w:val="24"/>
          <w:szCs w:val="24"/>
        </w:rPr>
        <w:t>4</w:t>
      </w:r>
      <w:r w:rsidRPr="00CF1FF1">
        <w:rPr>
          <w:rFonts w:ascii="Times New Roman" w:hAnsi="Times New Roman"/>
          <w:bCs w:val="0"/>
          <w:sz w:val="24"/>
          <w:szCs w:val="24"/>
        </w:rPr>
        <w:t>.</w:t>
      </w:r>
      <w:r w:rsidR="008A0F52">
        <w:rPr>
          <w:rFonts w:ascii="Times New Roman" w:hAnsi="Times New Roman"/>
          <w:bCs w:val="0"/>
          <w:sz w:val="24"/>
          <w:szCs w:val="24"/>
        </w:rPr>
        <w:t>05</w:t>
      </w:r>
      <w:r>
        <w:rPr>
          <w:rFonts w:ascii="Times New Roman" w:hAnsi="Times New Roman"/>
          <w:bCs w:val="0"/>
          <w:sz w:val="24"/>
          <w:szCs w:val="24"/>
        </w:rPr>
        <w:t>.201</w:t>
      </w:r>
      <w:r w:rsidR="008A0F52">
        <w:rPr>
          <w:rFonts w:ascii="Times New Roman" w:hAnsi="Times New Roman"/>
          <w:bCs w:val="0"/>
          <w:sz w:val="24"/>
          <w:szCs w:val="24"/>
        </w:rPr>
        <w:t>9</w:t>
      </w:r>
      <w:r w:rsidR="00A02E8F">
        <w:rPr>
          <w:rFonts w:ascii="Times New Roman" w:hAnsi="Times New Roman"/>
          <w:bCs w:val="0"/>
          <w:sz w:val="24"/>
          <w:szCs w:val="24"/>
        </w:rPr>
        <w:t xml:space="preserve"> г.</w:t>
      </w:r>
      <w:r w:rsidR="008A0F52">
        <w:rPr>
          <w:rFonts w:ascii="Times New Roman" w:hAnsi="Times New Roman"/>
          <w:bCs w:val="0"/>
          <w:sz w:val="24"/>
          <w:szCs w:val="24"/>
        </w:rPr>
        <w:t xml:space="preserve"> № 74</w:t>
      </w:r>
      <w:r w:rsidRPr="00CF1FF1">
        <w:rPr>
          <w:rFonts w:ascii="Times New Roman" w:hAnsi="Times New Roman"/>
          <w:bCs w:val="0"/>
          <w:sz w:val="24"/>
          <w:szCs w:val="24"/>
        </w:rPr>
        <w:t xml:space="preserve"> с просьбой подготовить заключение о возможности проведения земляных работ на указанном объекте, с</w:t>
      </w:r>
      <w:r>
        <w:rPr>
          <w:rFonts w:ascii="Times New Roman" w:hAnsi="Times New Roman"/>
          <w:bCs w:val="0"/>
          <w:sz w:val="24"/>
          <w:szCs w:val="24"/>
        </w:rPr>
        <w:t>ледует следующее:</w:t>
      </w:r>
    </w:p>
    <w:p w:rsidR="006A4D48" w:rsidRPr="00CF1FF1" w:rsidRDefault="006A4D48" w:rsidP="006A4D48">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 xml:space="preserve">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«Самаранефтегаз»: </w:t>
      </w:r>
      <w:r w:rsidR="008A0F52" w:rsidRPr="004F5AB4">
        <w:rPr>
          <w:rFonts w:ascii="Times New Roman" w:hAnsi="Times New Roman"/>
          <w:sz w:val="24"/>
          <w:szCs w:val="24"/>
        </w:rPr>
        <w:t>«Дополнительные работы по объекту 4589П «Газопровод от сетей ООО «СВГК – УПН «Радаевская». Подъездная дорога к ГРПБ»</w:t>
      </w:r>
      <w:r w:rsidR="00E72E21" w:rsidRPr="00C410E4">
        <w:rPr>
          <w:rFonts w:ascii="Times New Roman" w:hAnsi="Times New Roman"/>
          <w:bCs w:val="0"/>
          <w:sz w:val="24"/>
          <w:szCs w:val="24"/>
        </w:rPr>
        <w:t xml:space="preserve"> </w:t>
      </w:r>
      <w:r w:rsidR="00E72E21" w:rsidRPr="004146B2">
        <w:rPr>
          <w:rFonts w:ascii="Times New Roman" w:hAnsi="Times New Roman"/>
          <w:bCs w:val="0"/>
          <w:sz w:val="24"/>
          <w:szCs w:val="24"/>
        </w:rPr>
        <w:t>в</w:t>
      </w:r>
      <w:r w:rsidR="00E72E21">
        <w:rPr>
          <w:rFonts w:ascii="Times New Roman" w:hAnsi="Times New Roman"/>
          <w:bCs w:val="0"/>
          <w:sz w:val="24"/>
          <w:szCs w:val="24"/>
        </w:rPr>
        <w:t xml:space="preserve"> муниципальном</w:t>
      </w:r>
      <w:r w:rsidR="00E72E21" w:rsidRPr="004146B2">
        <w:rPr>
          <w:rFonts w:ascii="Times New Roman" w:hAnsi="Times New Roman"/>
          <w:bCs w:val="0"/>
          <w:sz w:val="24"/>
          <w:szCs w:val="24"/>
        </w:rPr>
        <w:t xml:space="preserve"> район</w:t>
      </w:r>
      <w:r w:rsidR="00E72E21">
        <w:rPr>
          <w:rFonts w:ascii="Times New Roman" w:hAnsi="Times New Roman"/>
          <w:bCs w:val="0"/>
          <w:sz w:val="24"/>
          <w:szCs w:val="24"/>
        </w:rPr>
        <w:t>е</w:t>
      </w:r>
      <w:r w:rsidR="00E72E21" w:rsidRPr="004146B2">
        <w:rPr>
          <w:rFonts w:ascii="Times New Roman" w:hAnsi="Times New Roman"/>
          <w:bCs w:val="0"/>
          <w:sz w:val="24"/>
          <w:szCs w:val="24"/>
        </w:rPr>
        <w:t xml:space="preserve"> </w:t>
      </w:r>
      <w:r w:rsidR="00E72E21">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w:t>
      </w:r>
      <w:r>
        <w:rPr>
          <w:rFonts w:ascii="Times New Roman" w:hAnsi="Times New Roman"/>
          <w:bCs w:val="0"/>
          <w:sz w:val="24"/>
          <w:szCs w:val="24"/>
        </w:rPr>
        <w:t xml:space="preserve"> отсутствуют</w:t>
      </w:r>
      <w:r w:rsidRPr="00CF1FF1">
        <w:rPr>
          <w:rFonts w:ascii="Times New Roman" w:hAnsi="Times New Roman"/>
          <w:bCs w:val="0"/>
          <w:sz w:val="24"/>
          <w:szCs w:val="24"/>
        </w:rPr>
        <w:t xml:space="preserve">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6A4D48" w:rsidRPr="00CF1FF1" w:rsidRDefault="006A4D48" w:rsidP="006A4D48">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Испрашиваемый земельный участок расположен вне зон охраны и защитных зон объектов культурного наследия.</w:t>
      </w:r>
    </w:p>
    <w:p w:rsidR="006A4D48" w:rsidRPr="00CF1FF1" w:rsidRDefault="006A4D48" w:rsidP="006A4D48">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В соответствии со ст.</w:t>
      </w:r>
      <w:r>
        <w:rPr>
          <w:rFonts w:ascii="Times New Roman" w:hAnsi="Times New Roman"/>
          <w:bCs w:val="0"/>
          <w:sz w:val="24"/>
          <w:szCs w:val="24"/>
        </w:rPr>
        <w:t xml:space="preserve"> 3</w:t>
      </w:r>
      <w:r w:rsidRPr="00CF1FF1">
        <w:rPr>
          <w:rFonts w:ascii="Times New Roman" w:hAnsi="Times New Roman"/>
          <w:bCs w:val="0"/>
          <w:sz w:val="24"/>
          <w:szCs w:val="24"/>
        </w:rPr>
        <w:t>2 Федерального закона № 73-ФЗ от 25.06.2002</w:t>
      </w:r>
      <w:r w:rsidR="00A02E8F">
        <w:rPr>
          <w:rFonts w:ascii="Times New Roman" w:hAnsi="Times New Roman"/>
          <w:bCs w:val="0"/>
          <w:sz w:val="24"/>
          <w:szCs w:val="24"/>
        </w:rPr>
        <w:t xml:space="preserve"> г.</w:t>
      </w:r>
      <w:r w:rsidRPr="00CF1FF1">
        <w:rPr>
          <w:rFonts w:ascii="Times New Roman" w:hAnsi="Times New Roman"/>
          <w:bCs w:val="0"/>
          <w:sz w:val="24"/>
          <w:szCs w:val="24"/>
        </w:rPr>
        <w:t xml:space="preserve">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6A4D48" w:rsidRDefault="006A4D48" w:rsidP="006A4D48">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 xml:space="preserve">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w:t>
      </w:r>
      <w:r w:rsidR="008A0F52" w:rsidRPr="004F5AB4">
        <w:rPr>
          <w:rFonts w:ascii="Times New Roman" w:hAnsi="Times New Roman"/>
          <w:sz w:val="24"/>
          <w:szCs w:val="24"/>
        </w:rPr>
        <w:t>«Дополнительные работы по объекту 4589П «Газопровод от сетей ООО «СВГК – УПН «Радаевская». Подъездная дорога к ГРПБ»</w:t>
      </w:r>
      <w:r w:rsidR="00E72E21" w:rsidRPr="00C410E4">
        <w:rPr>
          <w:rFonts w:ascii="Times New Roman" w:hAnsi="Times New Roman"/>
          <w:bCs w:val="0"/>
          <w:sz w:val="24"/>
          <w:szCs w:val="24"/>
        </w:rPr>
        <w:t xml:space="preserve"> </w:t>
      </w:r>
      <w:r w:rsidR="00E72E21" w:rsidRPr="004146B2">
        <w:rPr>
          <w:rFonts w:ascii="Times New Roman" w:hAnsi="Times New Roman"/>
          <w:bCs w:val="0"/>
          <w:sz w:val="24"/>
          <w:szCs w:val="24"/>
        </w:rPr>
        <w:t>в</w:t>
      </w:r>
      <w:r w:rsidR="00E72E21">
        <w:rPr>
          <w:rFonts w:ascii="Times New Roman" w:hAnsi="Times New Roman"/>
          <w:bCs w:val="0"/>
          <w:sz w:val="24"/>
          <w:szCs w:val="24"/>
        </w:rPr>
        <w:t xml:space="preserve"> муниципальном</w:t>
      </w:r>
      <w:r w:rsidR="00E72E21" w:rsidRPr="004146B2">
        <w:rPr>
          <w:rFonts w:ascii="Times New Roman" w:hAnsi="Times New Roman"/>
          <w:bCs w:val="0"/>
          <w:sz w:val="24"/>
          <w:szCs w:val="24"/>
        </w:rPr>
        <w:t xml:space="preserve"> район</w:t>
      </w:r>
      <w:r w:rsidR="00E72E21">
        <w:rPr>
          <w:rFonts w:ascii="Times New Roman" w:hAnsi="Times New Roman"/>
          <w:bCs w:val="0"/>
          <w:sz w:val="24"/>
          <w:szCs w:val="24"/>
        </w:rPr>
        <w:t>е</w:t>
      </w:r>
      <w:r w:rsidR="00E72E21" w:rsidRPr="004146B2">
        <w:rPr>
          <w:rFonts w:ascii="Times New Roman" w:hAnsi="Times New Roman"/>
          <w:bCs w:val="0"/>
          <w:sz w:val="24"/>
          <w:szCs w:val="24"/>
        </w:rPr>
        <w:t xml:space="preserve"> </w:t>
      </w:r>
      <w:r w:rsidR="00E72E21">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w:t>
      </w:r>
    </w:p>
    <w:p w:rsidR="00E0701D" w:rsidRPr="00DE6A53" w:rsidRDefault="00E0701D" w:rsidP="00487284">
      <w:pPr>
        <w:pStyle w:val="afb"/>
        <w:spacing w:before="0"/>
        <w:ind w:firstLine="709"/>
        <w:rPr>
          <w:rFonts w:ascii="Times New Roman" w:hAnsi="Times New Roman"/>
          <w:bCs w:val="0"/>
          <w:sz w:val="24"/>
          <w:szCs w:val="24"/>
        </w:rPr>
      </w:pPr>
      <w:r>
        <w:br w:type="page"/>
      </w:r>
    </w:p>
    <w:p w:rsidR="00E0701D" w:rsidRPr="00383A5A" w:rsidRDefault="001F047E" w:rsidP="00B00777">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2.8</w:t>
      </w:r>
      <w:r w:rsidR="00383A5A" w:rsidRPr="00383A5A">
        <w:rPr>
          <w:rFonts w:ascii="Times New Roman" w:hAnsi="Times New Roman"/>
          <w:b/>
          <w:sz w:val="24"/>
          <w:szCs w:val="24"/>
        </w:rPr>
        <w:t xml:space="preserve"> Информация о необходимости осуществления мероприятий по охране окружающей среды</w:t>
      </w:r>
    </w:p>
    <w:p w:rsidR="00383A5A" w:rsidRPr="00383A5A" w:rsidRDefault="00383A5A" w:rsidP="00B00777">
      <w:pPr>
        <w:pStyle w:val="afb"/>
        <w:spacing w:before="0"/>
        <w:ind w:firstLine="0"/>
        <w:jc w:val="center"/>
        <w:rPr>
          <w:rFonts w:ascii="Times New Roman" w:hAnsi="Times New Roman"/>
          <w:sz w:val="24"/>
          <w:szCs w:val="24"/>
        </w:rPr>
      </w:pPr>
    </w:p>
    <w:p w:rsidR="001173C2" w:rsidRPr="00A609AC" w:rsidRDefault="001173C2"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При производстве строительно-монтажных работ необходимо выполнять все требования Феде</w:t>
      </w:r>
      <w:r w:rsidR="001F0B74" w:rsidRPr="00A609AC">
        <w:rPr>
          <w:rFonts w:ascii="Times New Roman" w:hAnsi="Times New Roman"/>
          <w:sz w:val="24"/>
          <w:szCs w:val="24"/>
        </w:rPr>
        <w:t>рального закона от 10.01.2002</w:t>
      </w:r>
      <w:r w:rsidR="00A02E8F" w:rsidRPr="00A609AC">
        <w:rPr>
          <w:rFonts w:ascii="Times New Roman" w:hAnsi="Times New Roman"/>
          <w:sz w:val="24"/>
          <w:szCs w:val="24"/>
        </w:rPr>
        <w:t xml:space="preserve"> г.</w:t>
      </w:r>
      <w:r w:rsidRPr="00A609AC">
        <w:rPr>
          <w:rFonts w:ascii="Times New Roman" w:hAnsi="Times New Roman"/>
          <w:sz w:val="24"/>
          <w:szCs w:val="24"/>
        </w:rPr>
        <w:t xml:space="preserve"> № 7</w:t>
      </w:r>
      <w:r w:rsidR="0000169E" w:rsidRPr="00A609AC">
        <w:rPr>
          <w:rFonts w:ascii="Times New Roman" w:hAnsi="Times New Roman"/>
          <w:sz w:val="24"/>
          <w:szCs w:val="24"/>
        </w:rPr>
        <w:t>-ФЗ (ред. от 29.07.2017</w:t>
      </w:r>
      <w:r w:rsidR="00A02E8F" w:rsidRPr="00A609AC">
        <w:rPr>
          <w:rFonts w:ascii="Times New Roman" w:hAnsi="Times New Roman"/>
          <w:sz w:val="24"/>
          <w:szCs w:val="24"/>
        </w:rPr>
        <w:t xml:space="preserve"> г.</w:t>
      </w:r>
      <w:r w:rsidR="0000169E" w:rsidRPr="00A609AC">
        <w:rPr>
          <w:rFonts w:ascii="Times New Roman" w:hAnsi="Times New Roman"/>
          <w:sz w:val="24"/>
          <w:szCs w:val="24"/>
        </w:rPr>
        <w:t>) «Об охране окружающей среды»</w:t>
      </w:r>
      <w:r w:rsidRPr="00A609AC">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A609AC" w:rsidRDefault="001173C2"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A609AC" w:rsidRDefault="001173C2"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A609AC" w:rsidRDefault="001173C2"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A609AC" w:rsidRDefault="001173C2"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392C19" w:rsidRPr="00A609AC" w:rsidRDefault="00392C19" w:rsidP="00A609AC">
      <w:pPr>
        <w:pStyle w:val="afb"/>
        <w:numPr>
          <w:ilvl w:val="0"/>
          <w:numId w:val="10"/>
        </w:numPr>
        <w:tabs>
          <w:tab w:val="left" w:pos="851"/>
        </w:tabs>
        <w:spacing w:before="0" w:line="238" w:lineRule="auto"/>
        <w:ind w:left="0" w:firstLine="709"/>
        <w:rPr>
          <w:rFonts w:ascii="Times New Roman" w:hAnsi="Times New Roman"/>
          <w:sz w:val="24"/>
          <w:szCs w:val="24"/>
        </w:rPr>
      </w:pPr>
      <w:r w:rsidRPr="00A609AC">
        <w:rPr>
          <w:rFonts w:ascii="Times New Roman" w:hAnsi="Times New Roman"/>
          <w:sz w:val="24"/>
          <w:szCs w:val="24"/>
        </w:rPr>
        <w:t>охрана атмосферного воздуха от загрязнения;</w:t>
      </w:r>
    </w:p>
    <w:p w:rsidR="001173C2" w:rsidRPr="00A609AC" w:rsidRDefault="001173C2" w:rsidP="00A609AC">
      <w:pPr>
        <w:pStyle w:val="afb"/>
        <w:numPr>
          <w:ilvl w:val="0"/>
          <w:numId w:val="10"/>
        </w:numPr>
        <w:tabs>
          <w:tab w:val="left" w:pos="851"/>
        </w:tabs>
        <w:spacing w:before="0" w:line="238" w:lineRule="auto"/>
        <w:ind w:left="0" w:firstLine="709"/>
        <w:rPr>
          <w:rFonts w:ascii="Times New Roman" w:hAnsi="Times New Roman"/>
          <w:sz w:val="24"/>
          <w:szCs w:val="24"/>
        </w:rPr>
      </w:pPr>
      <w:r w:rsidRPr="00A609AC">
        <w:rPr>
          <w:rFonts w:ascii="Times New Roman" w:hAnsi="Times New Roman"/>
          <w:sz w:val="24"/>
          <w:szCs w:val="24"/>
        </w:rPr>
        <w:t>охрана почвенно-растительного слоя и животного мира;</w:t>
      </w:r>
    </w:p>
    <w:p w:rsidR="001173C2" w:rsidRPr="00A609AC" w:rsidRDefault="001173C2" w:rsidP="00A609AC">
      <w:pPr>
        <w:pStyle w:val="afb"/>
        <w:numPr>
          <w:ilvl w:val="0"/>
          <w:numId w:val="10"/>
        </w:numPr>
        <w:tabs>
          <w:tab w:val="left" w:pos="851"/>
        </w:tabs>
        <w:spacing w:before="0" w:line="238" w:lineRule="auto"/>
        <w:ind w:left="0" w:firstLine="709"/>
        <w:rPr>
          <w:rFonts w:ascii="Times New Roman" w:hAnsi="Times New Roman"/>
          <w:sz w:val="24"/>
          <w:szCs w:val="24"/>
        </w:rPr>
      </w:pPr>
      <w:r w:rsidRPr="00A609AC">
        <w:rPr>
          <w:rFonts w:ascii="Times New Roman" w:hAnsi="Times New Roman"/>
          <w:sz w:val="24"/>
          <w:szCs w:val="24"/>
        </w:rPr>
        <w:t xml:space="preserve">охрана </w:t>
      </w:r>
      <w:r w:rsidR="00ED5AEF" w:rsidRPr="00A609AC">
        <w:rPr>
          <w:rFonts w:ascii="Times New Roman" w:hAnsi="Times New Roman"/>
          <w:sz w:val="24"/>
          <w:szCs w:val="24"/>
        </w:rPr>
        <w:t>водоёмов</w:t>
      </w:r>
      <w:r w:rsidRPr="00A609AC">
        <w:rPr>
          <w:rFonts w:ascii="Times New Roman" w:hAnsi="Times New Roman"/>
          <w:sz w:val="24"/>
          <w:szCs w:val="24"/>
        </w:rPr>
        <w:t xml:space="preserve"> от загряз</w:t>
      </w:r>
      <w:r w:rsidR="00392C19" w:rsidRPr="00A609AC">
        <w:rPr>
          <w:rFonts w:ascii="Times New Roman" w:hAnsi="Times New Roman"/>
          <w:sz w:val="24"/>
          <w:szCs w:val="24"/>
        </w:rPr>
        <w:t>нения сточными водами и мусором</w:t>
      </w:r>
      <w:r w:rsidRPr="00A609AC">
        <w:rPr>
          <w:rFonts w:ascii="Times New Roman" w:hAnsi="Times New Roman"/>
          <w:sz w:val="24"/>
          <w:szCs w:val="24"/>
        </w:rPr>
        <w:t>.</w:t>
      </w:r>
    </w:p>
    <w:p w:rsidR="001173C2" w:rsidRPr="00A609AC" w:rsidRDefault="001173C2" w:rsidP="00A609AC">
      <w:pPr>
        <w:pStyle w:val="afb"/>
        <w:spacing w:before="0" w:line="238" w:lineRule="auto"/>
        <w:ind w:firstLine="709"/>
        <w:rPr>
          <w:rFonts w:ascii="Times New Roman" w:hAnsi="Times New Roman"/>
          <w:sz w:val="24"/>
          <w:szCs w:val="24"/>
        </w:rPr>
      </w:pPr>
    </w:p>
    <w:p w:rsidR="004D4165" w:rsidRPr="00A609AC" w:rsidRDefault="004D4165" w:rsidP="00A609AC">
      <w:pPr>
        <w:pStyle w:val="afb"/>
        <w:spacing w:before="0" w:line="238" w:lineRule="auto"/>
        <w:ind w:firstLine="709"/>
        <w:rPr>
          <w:rFonts w:ascii="Times New Roman" w:hAnsi="Times New Roman"/>
          <w:b/>
          <w:sz w:val="24"/>
          <w:szCs w:val="24"/>
          <w:u w:val="single"/>
        </w:rPr>
      </w:pPr>
      <w:bookmarkStart w:id="1" w:name="_Toc228604757"/>
      <w:bookmarkStart w:id="2" w:name="_Toc229384285"/>
      <w:bookmarkStart w:id="3" w:name="_Toc230070704"/>
      <w:bookmarkStart w:id="4" w:name="_Toc231634991"/>
      <w:bookmarkStart w:id="5" w:name="_Toc232219733"/>
      <w:bookmarkStart w:id="6" w:name="_Toc232475125"/>
      <w:bookmarkStart w:id="7" w:name="_Toc305144949"/>
      <w:bookmarkStart w:id="8" w:name="_Toc337131315"/>
      <w:bookmarkStart w:id="9" w:name="_Toc337474975"/>
      <w:bookmarkStart w:id="10" w:name="_Toc338231899"/>
      <w:bookmarkStart w:id="11" w:name="_Toc385839271"/>
      <w:bookmarkStart w:id="12" w:name="_Toc413219607"/>
      <w:bookmarkStart w:id="13" w:name="_Toc415556063"/>
      <w:bookmarkStart w:id="14" w:name="_Toc434310392"/>
      <w:bookmarkStart w:id="15" w:name="_Toc454455999"/>
      <w:bookmarkStart w:id="16" w:name="_Toc456341810"/>
      <w:bookmarkStart w:id="17" w:name="_Toc457201266"/>
      <w:bookmarkStart w:id="18" w:name="_Toc457378248"/>
      <w:bookmarkStart w:id="19" w:name="_Toc459289929"/>
      <w:bookmarkStart w:id="20" w:name="_Toc459723688"/>
      <w:bookmarkStart w:id="21" w:name="_Toc459727566"/>
      <w:bookmarkStart w:id="22" w:name="_Toc460309927"/>
      <w:bookmarkStart w:id="23" w:name="_Toc462817087"/>
      <w:bookmarkStart w:id="24" w:name="_Toc466445692"/>
      <w:bookmarkStart w:id="25" w:name="_Toc466548833"/>
      <w:bookmarkStart w:id="26" w:name="_Toc491788224"/>
      <w:r w:rsidRPr="00A609AC">
        <w:rPr>
          <w:rFonts w:ascii="Times New Roman" w:hAnsi="Times New Roman"/>
          <w:b/>
          <w:sz w:val="24"/>
          <w:szCs w:val="24"/>
          <w:u w:val="single"/>
        </w:rPr>
        <w:t>Мероприятия по охране атмосферного воздуха</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5F2D8D" w:rsidRPr="00A609AC" w:rsidRDefault="005F2D8D" w:rsidP="00A609AC">
      <w:pPr>
        <w:pStyle w:val="afb"/>
        <w:spacing w:before="0" w:line="238" w:lineRule="auto"/>
        <w:ind w:firstLine="709"/>
        <w:rPr>
          <w:rFonts w:ascii="Times New Roman" w:hAnsi="Times New Roman"/>
          <w:sz w:val="24"/>
          <w:szCs w:val="24"/>
        </w:rPr>
      </w:pPr>
      <w:bookmarkStart w:id="27" w:name="_Toc506203767"/>
      <w:bookmarkStart w:id="28" w:name="_Toc500427390"/>
      <w:bookmarkStart w:id="29" w:name="_Toc480813992"/>
      <w:bookmarkStart w:id="30" w:name="_Toc462730744"/>
      <w:bookmarkStart w:id="31" w:name="_Toc444518451"/>
      <w:bookmarkStart w:id="32" w:name="_Toc443634202"/>
      <w:bookmarkStart w:id="33" w:name="_Toc442445813"/>
      <w:bookmarkStart w:id="34" w:name="_Toc432763097"/>
      <w:bookmarkStart w:id="35" w:name="_Toc413997956"/>
      <w:bookmarkStart w:id="36" w:name="_Toc362849902"/>
      <w:bookmarkStart w:id="37" w:name="_Toc350266074"/>
      <w:bookmarkStart w:id="38" w:name="_Toc232475080"/>
      <w:bookmarkStart w:id="39" w:name="_Toc232219688"/>
      <w:bookmarkStart w:id="40" w:name="_Toc231634946"/>
      <w:bookmarkStart w:id="41" w:name="_Toc230070659"/>
      <w:bookmarkStart w:id="42" w:name="_Toc229384240"/>
      <w:bookmarkStart w:id="43" w:name="_Toc228595450"/>
      <w:bookmarkStart w:id="44" w:name="_Toc521914805"/>
      <w:bookmarkStart w:id="45" w:name="_Toc260824032"/>
      <w:bookmarkStart w:id="46" w:name="_Toc262216234"/>
      <w:bookmarkStart w:id="47" w:name="_Toc263249360"/>
      <w:bookmarkStart w:id="48" w:name="_Toc266691725"/>
      <w:bookmarkStart w:id="49" w:name="_Toc266705404"/>
      <w:bookmarkStart w:id="50" w:name="_Toc273090280"/>
      <w:bookmarkStart w:id="51" w:name="_Toc273091174"/>
      <w:bookmarkStart w:id="52" w:name="_Toc273359152"/>
      <w:bookmarkStart w:id="53" w:name="_Toc275248699"/>
      <w:bookmarkStart w:id="54" w:name="_Toc275354427"/>
      <w:bookmarkStart w:id="55" w:name="_Toc350266120"/>
      <w:bookmarkStart w:id="56" w:name="_Toc362849940"/>
      <w:bookmarkStart w:id="57" w:name="_Toc413997993"/>
      <w:bookmarkStart w:id="58" w:name="_Toc418147916"/>
      <w:bookmarkStart w:id="59" w:name="_Toc427322052"/>
      <w:bookmarkStart w:id="60" w:name="_Toc430086360"/>
      <w:bookmarkStart w:id="61" w:name="_Toc431384274"/>
      <w:bookmarkStart w:id="62" w:name="_Toc431883571"/>
      <w:bookmarkStart w:id="63" w:name="_Toc432423823"/>
      <w:bookmarkStart w:id="64" w:name="_Toc434310393"/>
      <w:bookmarkStart w:id="65" w:name="_Toc454456000"/>
      <w:bookmarkStart w:id="66" w:name="_Toc456341811"/>
      <w:bookmarkStart w:id="67" w:name="_Toc457201267"/>
      <w:bookmarkStart w:id="68" w:name="_Toc457378249"/>
      <w:bookmarkStart w:id="69" w:name="_Toc459289930"/>
      <w:bookmarkStart w:id="70" w:name="_Toc459723689"/>
      <w:bookmarkStart w:id="71" w:name="_Toc459727567"/>
      <w:bookmarkStart w:id="72" w:name="_Toc460309928"/>
      <w:bookmarkStart w:id="73" w:name="_Toc462817088"/>
      <w:bookmarkStart w:id="74" w:name="_Toc466445693"/>
      <w:bookmarkStart w:id="75" w:name="_Toc466548834"/>
      <w:bookmarkStart w:id="76" w:name="_Toc491788225"/>
      <w:r w:rsidRPr="00A609AC">
        <w:rPr>
          <w:rFonts w:ascii="Times New Roman" w:hAnsi="Times New Roman"/>
          <w:sz w:val="24"/>
          <w:szCs w:val="24"/>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w:t>
      </w:r>
      <w:r w:rsidR="00006C5D" w:rsidRPr="00A609AC">
        <w:rPr>
          <w:rFonts w:ascii="Times New Roman" w:hAnsi="Times New Roman"/>
          <w:sz w:val="24"/>
          <w:szCs w:val="24"/>
        </w:rPr>
        <w:t>пливно-энергетических ресурсов.</w:t>
      </w:r>
    </w:p>
    <w:p w:rsidR="005F2D8D" w:rsidRPr="00A609AC" w:rsidRDefault="005F2D8D" w:rsidP="00A609AC">
      <w:pPr>
        <w:pStyle w:val="afb"/>
        <w:spacing w:before="0" w:line="238" w:lineRule="auto"/>
        <w:ind w:firstLine="709"/>
        <w:rPr>
          <w:rFonts w:ascii="Times New Roman" w:hAnsi="Times New Roman"/>
          <w:sz w:val="24"/>
          <w:szCs w:val="24"/>
          <w:lang w:eastAsia="ja-JP"/>
        </w:rPr>
      </w:pPr>
      <w:r w:rsidRPr="00A609AC">
        <w:rPr>
          <w:rFonts w:ascii="Times New Roman" w:hAnsi="Times New Roman"/>
          <w:sz w:val="24"/>
          <w:szCs w:val="24"/>
          <w:lang w:eastAsia="ja-JP"/>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5F2D8D" w:rsidRPr="00A609AC" w:rsidRDefault="005F2D8D" w:rsidP="00A609AC">
      <w:pPr>
        <w:pStyle w:val="afb"/>
        <w:spacing w:before="0" w:line="238" w:lineRule="auto"/>
        <w:ind w:firstLine="709"/>
        <w:rPr>
          <w:rFonts w:ascii="Times New Roman" w:hAnsi="Times New Roman"/>
          <w:sz w:val="24"/>
          <w:szCs w:val="24"/>
        </w:rPr>
      </w:pPr>
      <w:bookmarkStart w:id="77" w:name="_Toc329090229"/>
      <w:r w:rsidRPr="00A609AC">
        <w:rPr>
          <w:rFonts w:ascii="Times New Roman" w:hAnsi="Times New Roman"/>
          <w:sz w:val="24"/>
          <w:szCs w:val="24"/>
        </w:rPr>
        <w:t>Для сохранения состояния приземного слоя воздуха в период строительства рекомендуется:</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соблюдение правил рационального использования работы двигателя, запрет на работы машин на холостом ходу.</w:t>
      </w:r>
    </w:p>
    <w:bookmarkEnd w:id="77"/>
    <w:p w:rsidR="005F2D8D" w:rsidRPr="00A609AC" w:rsidRDefault="005F2D8D"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 xml:space="preserve">Согласно результатам </w:t>
      </w:r>
      <w:r w:rsidR="00006C5D" w:rsidRPr="00A609AC">
        <w:rPr>
          <w:rFonts w:ascii="Times New Roman" w:hAnsi="Times New Roman"/>
          <w:sz w:val="24"/>
          <w:szCs w:val="24"/>
        </w:rPr>
        <w:t>расчёта</w:t>
      </w:r>
      <w:r w:rsidRPr="00A609AC">
        <w:rPr>
          <w:rFonts w:ascii="Times New Roman" w:hAnsi="Times New Roman"/>
          <w:sz w:val="24"/>
          <w:szCs w:val="24"/>
        </w:rPr>
        <w:t xml:space="preserve"> рассеивания, максимальные концентрации всех загрязняющих веществ на границе СЗЗ не превышают установленных санитарно-гигиенических нормативов (1,0 </w:t>
      </w:r>
      <w:proofErr w:type="spellStart"/>
      <w:r w:rsidRPr="00A609AC">
        <w:rPr>
          <w:rFonts w:ascii="Times New Roman" w:hAnsi="Times New Roman"/>
          <w:sz w:val="24"/>
          <w:szCs w:val="24"/>
        </w:rPr>
        <w:t>ПДК</w:t>
      </w:r>
      <w:r w:rsidRPr="00A609AC">
        <w:rPr>
          <w:rFonts w:ascii="Times New Roman" w:hAnsi="Times New Roman"/>
          <w:sz w:val="24"/>
          <w:szCs w:val="24"/>
          <w:vertAlign w:val="subscript"/>
        </w:rPr>
        <w:t>м</w:t>
      </w:r>
      <w:proofErr w:type="gramStart"/>
      <w:r w:rsidRPr="00A609AC">
        <w:rPr>
          <w:rFonts w:ascii="Times New Roman" w:hAnsi="Times New Roman"/>
          <w:sz w:val="24"/>
          <w:szCs w:val="24"/>
          <w:vertAlign w:val="subscript"/>
        </w:rPr>
        <w:t>.р</w:t>
      </w:r>
      <w:proofErr w:type="spellEnd"/>
      <w:proofErr w:type="gramEnd"/>
      <w:r w:rsidRPr="00A609AC">
        <w:rPr>
          <w:rFonts w:ascii="Times New Roman" w:hAnsi="Times New Roman"/>
          <w:sz w:val="24"/>
          <w:szCs w:val="24"/>
        </w:rPr>
        <w:t>), поэтому разработка мероприятий по уменьшению выбросов ЗВ в атмосферу не требуется.</w:t>
      </w:r>
    </w:p>
    <w:p w:rsidR="00992669" w:rsidRPr="00A609AC" w:rsidRDefault="00992669" w:rsidP="00A609AC">
      <w:pPr>
        <w:pStyle w:val="af6"/>
        <w:suppressAutoHyphens w:val="0"/>
        <w:spacing w:after="0" w:line="238" w:lineRule="auto"/>
        <w:ind w:left="0" w:firstLine="709"/>
        <w:jc w:val="both"/>
        <w:rPr>
          <w:rFonts w:ascii="Times New Roman" w:hAnsi="Times New Roman" w:cs="Times New Roman"/>
          <w:sz w:val="24"/>
          <w:szCs w:val="24"/>
        </w:rPr>
      </w:pPr>
    </w:p>
    <w:p w:rsidR="0024099D" w:rsidRPr="00A609AC" w:rsidRDefault="0024099D" w:rsidP="00A609AC">
      <w:pPr>
        <w:pStyle w:val="20"/>
        <w:keepNext w:val="0"/>
        <w:numPr>
          <w:ilvl w:val="0"/>
          <w:numId w:val="0"/>
        </w:numPr>
        <w:suppressAutoHyphens w:val="0"/>
        <w:autoSpaceDE/>
        <w:spacing w:line="238" w:lineRule="auto"/>
        <w:ind w:firstLine="709"/>
        <w:jc w:val="both"/>
        <w:rPr>
          <w:rFonts w:ascii="Times New Roman" w:hAnsi="Times New Roman" w:cs="Times New Roman"/>
          <w:b/>
        </w:rPr>
      </w:pPr>
      <w:bookmarkStart w:id="78" w:name="_Toc499736065"/>
      <w:bookmarkStart w:id="79" w:name="_Toc513121658"/>
      <w:bookmarkStart w:id="80" w:name="_Toc522716543"/>
      <w:bookmarkStart w:id="81" w:name="_Toc527557975"/>
      <w:bookmarkStart w:id="82" w:name="_Toc528145263"/>
      <w:bookmarkStart w:id="83" w:name="_Toc528237494"/>
      <w:bookmarkStart w:id="84" w:name="_Toc7178221"/>
      <w:bookmarkStart w:id="85" w:name="_Toc11765109"/>
      <w:bookmarkStart w:id="86" w:name="_Toc521405096"/>
      <w:bookmarkStart w:id="87" w:name="_Toc52156716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A609AC">
        <w:rPr>
          <w:rFonts w:ascii="Times New Roman" w:hAnsi="Times New Roman" w:cs="Times New Roman"/>
          <w:b/>
        </w:rPr>
        <w:t>Мероприятия по охране и рациональному использованию земельных ресурсов и почвенного покрова</w:t>
      </w:r>
      <w:bookmarkEnd w:id="78"/>
      <w:bookmarkEnd w:id="79"/>
      <w:bookmarkEnd w:id="80"/>
      <w:bookmarkEnd w:id="81"/>
      <w:bookmarkEnd w:id="82"/>
      <w:bookmarkEnd w:id="83"/>
      <w:bookmarkEnd w:id="84"/>
      <w:bookmarkEnd w:id="85"/>
    </w:p>
    <w:p w:rsidR="005F2D8D" w:rsidRPr="00A609AC" w:rsidRDefault="005F2D8D" w:rsidP="00A609AC">
      <w:pPr>
        <w:pStyle w:val="afb"/>
        <w:spacing w:before="0" w:line="238" w:lineRule="auto"/>
        <w:ind w:firstLine="709"/>
        <w:rPr>
          <w:rFonts w:ascii="Times New Roman" w:hAnsi="Times New Roman"/>
          <w:sz w:val="24"/>
          <w:szCs w:val="24"/>
          <w:lang w:eastAsia="ja-JP"/>
        </w:rPr>
      </w:pPr>
      <w:bookmarkStart w:id="88" w:name="_Toc229384290"/>
      <w:bookmarkStart w:id="89" w:name="_Toc230070709"/>
      <w:bookmarkStart w:id="90" w:name="_Toc231634996"/>
      <w:bookmarkStart w:id="91" w:name="_Toc232219738"/>
      <w:bookmarkStart w:id="92" w:name="_Toc232475130"/>
      <w:bookmarkStart w:id="93" w:name="_Toc233422451"/>
      <w:bookmarkStart w:id="94" w:name="_Toc233442353"/>
      <w:bookmarkStart w:id="95" w:name="_Toc235351870"/>
      <w:bookmarkStart w:id="96" w:name="_Toc238458464"/>
      <w:bookmarkStart w:id="97" w:name="_Toc248052887"/>
      <w:bookmarkStart w:id="98" w:name="_Toc248728045"/>
      <w:bookmarkStart w:id="99" w:name="_Toc250963913"/>
      <w:r w:rsidRPr="00A609AC">
        <w:rPr>
          <w:rFonts w:ascii="Times New Roman" w:hAnsi="Times New Roman"/>
          <w:sz w:val="24"/>
          <w:szCs w:val="24"/>
          <w:lang w:eastAsia="ja-JP"/>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организацию работ и передвижение машин и механизмов исключительно в </w:t>
      </w:r>
      <w:proofErr w:type="gramStart"/>
      <w:r w:rsidRPr="00A609AC">
        <w:rPr>
          <w:rFonts w:ascii="Times New Roman" w:hAnsi="Times New Roman"/>
          <w:sz w:val="24"/>
          <w:szCs w:val="24"/>
        </w:rPr>
        <w:t>пределах</w:t>
      </w:r>
      <w:proofErr w:type="gramEnd"/>
      <w:r w:rsidRPr="00A609AC">
        <w:rPr>
          <w:rFonts w:ascii="Times New Roman" w:hAnsi="Times New Roman"/>
          <w:sz w:val="24"/>
          <w:szCs w:val="24"/>
        </w:rPr>
        <w:t xml:space="preserve"> </w:t>
      </w:r>
      <w:r w:rsidR="00006C5D" w:rsidRPr="00A609AC">
        <w:rPr>
          <w:rFonts w:ascii="Times New Roman" w:hAnsi="Times New Roman"/>
          <w:sz w:val="24"/>
          <w:szCs w:val="24"/>
        </w:rPr>
        <w:t>отведённых</w:t>
      </w:r>
      <w:r w:rsidRPr="00A609AC">
        <w:rPr>
          <w:rFonts w:ascii="Times New Roman" w:hAnsi="Times New Roman"/>
          <w:sz w:val="24"/>
          <w:szCs w:val="24"/>
        </w:rPr>
        <w:t xml:space="preserve"> для строительства земель, с максимальным использованием для технологических проездов существующих дорог;</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запрет на складирование и хранение строительных материалов в непредусмотренных проектной документацией местах;</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lastRenderedPageBreak/>
        <w:t>сбор отходов производства и потребления в специальные контейнеры с дальнейшим вывозом в места хранения и утилизации;</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заправку автотранспорта в специально </w:t>
      </w:r>
      <w:r w:rsidR="00006C5D" w:rsidRPr="00A609AC">
        <w:rPr>
          <w:rFonts w:ascii="Times New Roman" w:hAnsi="Times New Roman"/>
          <w:sz w:val="24"/>
          <w:szCs w:val="24"/>
        </w:rPr>
        <w:t>отведённых</w:t>
      </w:r>
      <w:r w:rsidRPr="00A609AC">
        <w:rPr>
          <w:rFonts w:ascii="Times New Roman" w:hAnsi="Times New Roman"/>
          <w:sz w:val="24"/>
          <w:szCs w:val="24"/>
        </w:rPr>
        <w:t xml:space="preserve"> для этого местах с целью предотвращения загрязнения почвенного покрова ГСМ;</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техническое обслуживание машин и механизмов на специально </w:t>
      </w:r>
      <w:r w:rsidR="00006C5D" w:rsidRPr="00A609AC">
        <w:rPr>
          <w:rFonts w:ascii="Times New Roman" w:hAnsi="Times New Roman"/>
          <w:sz w:val="24"/>
          <w:szCs w:val="24"/>
        </w:rPr>
        <w:t>отведённых</w:t>
      </w:r>
      <w:r w:rsidRPr="00A609AC">
        <w:rPr>
          <w:rFonts w:ascii="Times New Roman" w:hAnsi="Times New Roman"/>
          <w:sz w:val="24"/>
          <w:szCs w:val="24"/>
        </w:rPr>
        <w:t xml:space="preserve"> площадках.</w:t>
      </w:r>
    </w:p>
    <w:p w:rsidR="005F2D8D" w:rsidRPr="00A609AC" w:rsidRDefault="005F2D8D"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rsidR="005F2D8D" w:rsidRPr="00A609AC" w:rsidRDefault="005F2D8D"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Для обеспечения рационального использования и охраны почвенно-растительного слоя рекомендуется предусмотреть:</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последовательная рекультивация нарушенных земель по мере выполнения работ;</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защита почвы во время строительства от ветровой и водной эрозии </w:t>
      </w:r>
      <w:r w:rsidR="00006C5D" w:rsidRPr="00A609AC">
        <w:rPr>
          <w:rFonts w:ascii="Times New Roman" w:hAnsi="Times New Roman"/>
          <w:sz w:val="24"/>
          <w:szCs w:val="24"/>
        </w:rPr>
        <w:t>путём</w:t>
      </w:r>
      <w:r w:rsidRPr="00A609AC">
        <w:rPr>
          <w:rFonts w:ascii="Times New Roman" w:hAnsi="Times New Roman"/>
          <w:sz w:val="24"/>
          <w:szCs w:val="24"/>
        </w:rPr>
        <w:t xml:space="preserve"> трамбовки и планировки грунта при засыпке траншей;</w:t>
      </w:r>
    </w:p>
    <w:p w:rsidR="005F2D8D" w:rsidRPr="00A609AC" w:rsidRDefault="00006C5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жёсткий</w:t>
      </w:r>
      <w:r w:rsidR="005F2D8D" w:rsidRPr="00A609AC">
        <w:rPr>
          <w:rFonts w:ascii="Times New Roman" w:hAnsi="Times New Roman"/>
          <w:sz w:val="24"/>
          <w:szCs w:val="24"/>
        </w:rPr>
        <w:t xml:space="preserve"> контроль над регламентом работ и недопущение аварийных ситуаций, быстрое устранение и ликвидация последствий (в случае невозможности предотвращения);</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на участках трассы нефтепровода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5F2D8D" w:rsidRPr="00A609AC" w:rsidRDefault="005F2D8D"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 xml:space="preserve">Проектная документация разработана с </w:t>
      </w:r>
      <w:r w:rsidR="00006C5D" w:rsidRPr="00A609AC">
        <w:rPr>
          <w:rFonts w:ascii="Times New Roman" w:hAnsi="Times New Roman"/>
          <w:sz w:val="24"/>
          <w:szCs w:val="24"/>
        </w:rPr>
        <w:t>учётом</w:t>
      </w:r>
      <w:r w:rsidRPr="00A609AC">
        <w:rPr>
          <w:rFonts w:ascii="Times New Roman" w:hAnsi="Times New Roman"/>
          <w:sz w:val="24"/>
          <w:szCs w:val="24"/>
        </w:rPr>
        <w:t xml:space="preserve"> требований по охране почв и создания  оптимальных условий для возделывания сельскохозяйственных культур на рекультивируемых участках. Восстановление и повышение плодородия этих земель является частью общей проблемы охраны природы.</w:t>
      </w:r>
    </w:p>
    <w:p w:rsidR="005F2D8D" w:rsidRPr="00A609AC" w:rsidRDefault="005F2D8D"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С целью предотвращения развития эрозионных процессов на улучшаемых землях необходимо соблюдать следующие требования:</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обработка почвы проводится </w:t>
      </w:r>
      <w:r w:rsidR="00006C5D" w:rsidRPr="00A609AC">
        <w:rPr>
          <w:rFonts w:ascii="Times New Roman" w:hAnsi="Times New Roman"/>
          <w:sz w:val="24"/>
          <w:szCs w:val="24"/>
        </w:rPr>
        <w:t>поперёк</w:t>
      </w:r>
      <w:r w:rsidRPr="00A609AC">
        <w:rPr>
          <w:rFonts w:ascii="Times New Roman" w:hAnsi="Times New Roman"/>
          <w:sz w:val="24"/>
          <w:szCs w:val="24"/>
        </w:rPr>
        <w:t xml:space="preserve"> склона;</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выбор оптимальных сроков и способов внесения органических и минеральных удобрений;</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отказ от использования удобрений по снегу и в весенний период до оттаивания почвы;</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дробное внесение удобрений в гранулированном виде;</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proofErr w:type="spellStart"/>
      <w:r w:rsidRPr="00A609AC">
        <w:rPr>
          <w:rFonts w:ascii="Times New Roman" w:hAnsi="Times New Roman"/>
          <w:sz w:val="24"/>
          <w:szCs w:val="24"/>
        </w:rPr>
        <w:t>валкование</w:t>
      </w:r>
      <w:proofErr w:type="spellEnd"/>
      <w:r w:rsidRPr="00A609AC">
        <w:rPr>
          <w:rFonts w:ascii="Times New Roman" w:hAnsi="Times New Roman"/>
          <w:sz w:val="24"/>
          <w:szCs w:val="24"/>
        </w:rPr>
        <w:t xml:space="preserve"> зяби в сочетании с </w:t>
      </w:r>
      <w:proofErr w:type="spellStart"/>
      <w:r w:rsidRPr="00A609AC">
        <w:rPr>
          <w:rFonts w:ascii="Times New Roman" w:hAnsi="Times New Roman"/>
          <w:sz w:val="24"/>
          <w:szCs w:val="24"/>
        </w:rPr>
        <w:t>бороздованием</w:t>
      </w:r>
      <w:proofErr w:type="spellEnd"/>
      <w:r w:rsidRPr="00A609AC">
        <w:rPr>
          <w:rFonts w:ascii="Times New Roman" w:hAnsi="Times New Roman"/>
          <w:sz w:val="24"/>
          <w:szCs w:val="24"/>
        </w:rPr>
        <w:t>;</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безотвальная система обработки почвы;</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почвозащитные севообороты;</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противоэрозионные способы посева и уборки;</w:t>
      </w:r>
    </w:p>
    <w:p w:rsidR="005F2D8D" w:rsidRPr="00A609AC" w:rsidRDefault="005F2D8D"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снегозадержание и регулирование снеготаяния.</w:t>
      </w:r>
    </w:p>
    <w:p w:rsidR="005F2D8D" w:rsidRPr="00A609AC" w:rsidRDefault="005F2D8D"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При проведении полевых работ необходимо соблюдать меры, исключающие загрязнение полей горюче-смазочными материалами.</w:t>
      </w:r>
    </w:p>
    <w:p w:rsidR="0024099D" w:rsidRPr="00A609AC" w:rsidRDefault="0024099D" w:rsidP="00A609AC">
      <w:pPr>
        <w:pStyle w:val="a0"/>
        <w:numPr>
          <w:ilvl w:val="0"/>
          <w:numId w:val="0"/>
        </w:numPr>
        <w:spacing w:line="238" w:lineRule="auto"/>
        <w:ind w:firstLine="709"/>
        <w:rPr>
          <w:rFonts w:ascii="Times New Roman" w:hAnsi="Times New Roman"/>
          <w:sz w:val="24"/>
          <w:szCs w:val="24"/>
        </w:rPr>
      </w:pPr>
    </w:p>
    <w:p w:rsidR="003271BC" w:rsidRPr="00A609AC" w:rsidRDefault="003271BC" w:rsidP="00A609AC">
      <w:pPr>
        <w:pStyle w:val="20"/>
        <w:keepNext w:val="0"/>
        <w:widowControl w:val="0"/>
        <w:tabs>
          <w:tab w:val="clear" w:pos="0"/>
        </w:tabs>
        <w:suppressAutoHyphens w:val="0"/>
        <w:autoSpaceDE/>
        <w:spacing w:line="238" w:lineRule="auto"/>
        <w:ind w:left="0" w:firstLine="709"/>
        <w:jc w:val="both"/>
        <w:rPr>
          <w:rFonts w:ascii="Times New Roman" w:hAnsi="Times New Roman" w:cs="Times New Roman"/>
          <w:b/>
        </w:rPr>
      </w:pPr>
      <w:bookmarkStart w:id="100" w:name="_Toc273090285"/>
      <w:bookmarkStart w:id="101" w:name="_Toc273091179"/>
      <w:bookmarkStart w:id="102" w:name="_Toc274814096"/>
      <w:bookmarkStart w:id="103" w:name="_Toc275248704"/>
      <w:bookmarkStart w:id="104" w:name="_Toc275354432"/>
      <w:bookmarkStart w:id="105" w:name="_Toc350266125"/>
      <w:bookmarkStart w:id="106" w:name="_Toc362849945"/>
      <w:bookmarkStart w:id="107" w:name="_Toc413997998"/>
      <w:bookmarkStart w:id="108" w:name="_Toc418147921"/>
      <w:bookmarkStart w:id="109" w:name="_Toc427322057"/>
      <w:bookmarkStart w:id="110" w:name="_Toc430086365"/>
      <w:bookmarkStart w:id="111" w:name="_Toc431384279"/>
      <w:bookmarkStart w:id="112" w:name="_Toc431883576"/>
      <w:bookmarkStart w:id="113" w:name="_Toc432423824"/>
      <w:bookmarkStart w:id="114" w:name="_Toc434310394"/>
      <w:bookmarkStart w:id="115" w:name="_Toc454456001"/>
      <w:bookmarkStart w:id="116" w:name="_Toc456341812"/>
      <w:bookmarkStart w:id="117" w:name="_Toc457201268"/>
      <w:bookmarkStart w:id="118" w:name="_Toc457378250"/>
      <w:bookmarkStart w:id="119" w:name="_Toc459289931"/>
      <w:bookmarkStart w:id="120" w:name="_Toc459723690"/>
      <w:bookmarkStart w:id="121" w:name="_Toc459727568"/>
      <w:bookmarkStart w:id="122" w:name="_Toc460309929"/>
      <w:bookmarkStart w:id="123" w:name="_Toc462817089"/>
      <w:bookmarkStart w:id="124" w:name="_Toc482346306"/>
      <w:bookmarkStart w:id="125" w:name="_Toc505334059"/>
      <w:bookmarkStart w:id="126" w:name="_Toc521412503"/>
      <w:bookmarkStart w:id="127" w:name="_Toc521937705"/>
      <w:bookmarkStart w:id="128" w:name="_Toc523471335"/>
      <w:bookmarkStart w:id="129" w:name="_Toc524939749"/>
      <w:bookmarkStart w:id="130" w:name="_Toc527386528"/>
      <w:bookmarkStart w:id="131" w:name="_Toc527708950"/>
      <w:bookmarkStart w:id="132" w:name="_Toc528242830"/>
      <w:bookmarkStart w:id="133" w:name="_Toc533844808"/>
      <w:bookmarkStart w:id="134" w:name="_Toc1732536"/>
      <w:bookmarkStart w:id="135" w:name="_Toc2258852"/>
      <w:r w:rsidRPr="00A609AC">
        <w:rPr>
          <w:rFonts w:ascii="Times New Roman" w:hAnsi="Times New Roman" w:cs="Times New Roman"/>
          <w:b/>
        </w:rPr>
        <w:t xml:space="preserve">Мероприятия по рациональному использованию и охране вод и водных биоресурсов </w:t>
      </w:r>
      <w:bookmarkEnd w:id="100"/>
      <w:bookmarkEnd w:id="101"/>
      <w:bookmarkEnd w:id="102"/>
      <w:bookmarkEnd w:id="103"/>
      <w:bookmarkEnd w:id="104"/>
      <w:bookmarkEnd w:id="105"/>
      <w:bookmarkEnd w:id="106"/>
      <w:bookmarkEnd w:id="107"/>
      <w:bookmarkEnd w:id="108"/>
      <w:bookmarkEnd w:id="109"/>
      <w:bookmarkEnd w:id="110"/>
      <w:bookmarkEnd w:id="111"/>
      <w:bookmarkEnd w:id="112"/>
      <w:r w:rsidRPr="00A609AC">
        <w:rPr>
          <w:rFonts w:ascii="Times New Roman" w:hAnsi="Times New Roman" w:cs="Times New Roman"/>
          <w:b/>
        </w:rPr>
        <w:t>на пересекаемых линейным объектом реках и иных водных объектах</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3271BC" w:rsidRPr="00A609AC" w:rsidRDefault="003271BC" w:rsidP="00A609AC">
      <w:pPr>
        <w:widowControl w:val="0"/>
        <w:suppressAutoHyphens w:val="0"/>
        <w:spacing w:line="238" w:lineRule="auto"/>
        <w:ind w:firstLine="709"/>
        <w:jc w:val="both"/>
        <w:rPr>
          <w:bCs/>
        </w:rPr>
      </w:pPr>
      <w:r w:rsidRPr="00A609AC">
        <w:rPr>
          <w:bCs/>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3271BC" w:rsidRPr="00A609AC" w:rsidRDefault="003271BC" w:rsidP="00A609AC">
      <w:pPr>
        <w:widowControl w:val="0"/>
        <w:suppressAutoHyphens w:val="0"/>
        <w:spacing w:line="238" w:lineRule="auto"/>
        <w:ind w:firstLine="709"/>
        <w:jc w:val="both"/>
        <w:rPr>
          <w:bCs/>
        </w:rPr>
      </w:pPr>
      <w:r w:rsidRPr="00A609AC">
        <w:rPr>
          <w:bCs/>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водоохранным зонам и прибрежным защитным полосам ближайших водных объектов.</w:t>
      </w:r>
    </w:p>
    <w:p w:rsidR="003271BC" w:rsidRPr="00A609AC" w:rsidRDefault="003271BC" w:rsidP="00A609AC">
      <w:pPr>
        <w:widowControl w:val="0"/>
        <w:suppressAutoHyphens w:val="0"/>
        <w:spacing w:line="238" w:lineRule="auto"/>
        <w:ind w:firstLine="709"/>
        <w:jc w:val="both"/>
        <w:rPr>
          <w:bCs/>
          <w:lang w:eastAsia="ja-JP"/>
        </w:rPr>
      </w:pPr>
      <w:r w:rsidRPr="00A609AC">
        <w:rPr>
          <w:bCs/>
          <w:lang w:eastAsia="ja-JP"/>
        </w:rPr>
        <w:t>Для сохранения состояния приповерхностной гидросферы рекомендуется в</w:t>
      </w:r>
      <w:r w:rsidR="00006C5D" w:rsidRPr="00A609AC">
        <w:rPr>
          <w:bCs/>
          <w:lang w:eastAsia="ja-JP"/>
        </w:rPr>
        <w:t xml:space="preserve"> период работ по строительству:</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не допускать попадания отходов строительно-монтажных работ и жизнедеятельности персонала в водные объекты.</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вести </w:t>
      </w:r>
      <w:r w:rsidR="00006C5D" w:rsidRPr="00A609AC">
        <w:rPr>
          <w:rFonts w:ascii="Times New Roman" w:hAnsi="Times New Roman"/>
          <w:sz w:val="24"/>
          <w:szCs w:val="24"/>
        </w:rPr>
        <w:t>учёт</w:t>
      </w:r>
      <w:r w:rsidRPr="00A609AC">
        <w:rPr>
          <w:rFonts w:ascii="Times New Roman" w:hAnsi="Times New Roman"/>
          <w:sz w:val="24"/>
          <w:szCs w:val="24"/>
        </w:rPr>
        <w:t xml:space="preserve"> всех производственных источников загрязнения;</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lastRenderedPageBreak/>
        <w:t xml:space="preserve">при проведении строительных работ размещение техники и оборудования должно выполняться только на </w:t>
      </w:r>
      <w:r w:rsidR="00006C5D" w:rsidRPr="00A609AC">
        <w:rPr>
          <w:rFonts w:ascii="Times New Roman" w:hAnsi="Times New Roman"/>
          <w:sz w:val="24"/>
          <w:szCs w:val="24"/>
        </w:rPr>
        <w:t>отведённых</w:t>
      </w:r>
      <w:r w:rsidRPr="00A609AC">
        <w:rPr>
          <w:rFonts w:ascii="Times New Roman" w:hAnsi="Times New Roman"/>
          <w:sz w:val="24"/>
          <w:szCs w:val="24"/>
        </w:rPr>
        <w:t xml:space="preserve"> участках территории;</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строго выполнять правила рекультивации земель при строительстве объектов;</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места расположения строительной техники и автотранспорта должны быть защищены от проливов и утечек нефтепродуктов на поверхность рельефа и оборудованы техническими средствами по ликвидации таких аварий с удалением </w:t>
      </w:r>
      <w:r w:rsidR="00006C5D" w:rsidRPr="00A609AC">
        <w:rPr>
          <w:rFonts w:ascii="Times New Roman" w:hAnsi="Times New Roman"/>
          <w:sz w:val="24"/>
          <w:szCs w:val="24"/>
        </w:rPr>
        <w:t>загрязнённого</w:t>
      </w:r>
      <w:r w:rsidRPr="00A609AC">
        <w:rPr>
          <w:rFonts w:ascii="Times New Roman" w:hAnsi="Times New Roman"/>
          <w:sz w:val="24"/>
          <w:szCs w:val="24"/>
        </w:rPr>
        <w:t xml:space="preserve"> грунта (на утилизацию);</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оборудовать систему сигнализации и локализации возможных аварийных выбросов и утечек вредных веществ с технологических сооружений, трубопроводов и т.д.;</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конструкции технологических сооружений должны исключать возможность утечки из них загрязняющих веществ;</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вести </w:t>
      </w:r>
      <w:r w:rsidR="00006C5D" w:rsidRPr="00A609AC">
        <w:rPr>
          <w:rFonts w:ascii="Times New Roman" w:hAnsi="Times New Roman"/>
          <w:sz w:val="24"/>
          <w:szCs w:val="24"/>
        </w:rPr>
        <w:t>учёт</w:t>
      </w:r>
      <w:r w:rsidRPr="00A609AC">
        <w:rPr>
          <w:rFonts w:ascii="Times New Roman" w:hAnsi="Times New Roman"/>
          <w:sz w:val="24"/>
          <w:szCs w:val="24"/>
        </w:rPr>
        <w:t xml:space="preserve"> всех аварийных ситуаций, загрязняющих природную среду и принимать меры по их ликвидации;</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подготовку и транспортировку нефти осуществлять в герметичной системе, исключающей возможность их утечки;</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обеспечить надлежащее техническое состояние наблюдательных скважин.</w:t>
      </w:r>
    </w:p>
    <w:p w:rsidR="003271BC" w:rsidRPr="00A609AC" w:rsidRDefault="003271BC" w:rsidP="00A609AC">
      <w:pPr>
        <w:widowControl w:val="0"/>
        <w:suppressAutoHyphens w:val="0"/>
        <w:spacing w:line="238" w:lineRule="auto"/>
        <w:ind w:firstLine="709"/>
        <w:jc w:val="both"/>
        <w:rPr>
          <w:bCs/>
        </w:rPr>
      </w:pPr>
      <w:r w:rsidRPr="00A609AC">
        <w:rPr>
          <w:bCs/>
        </w:rPr>
        <w:t>В период эксплуатации проектируемые объекты не являются источниками загрязнения поверхностных и подземных вод.</w:t>
      </w:r>
    </w:p>
    <w:p w:rsidR="003271BC" w:rsidRPr="00A609AC" w:rsidRDefault="003271BC" w:rsidP="00A609AC">
      <w:pPr>
        <w:pStyle w:val="a0"/>
        <w:widowControl w:val="0"/>
        <w:numPr>
          <w:ilvl w:val="0"/>
          <w:numId w:val="0"/>
        </w:numPr>
        <w:spacing w:line="238" w:lineRule="auto"/>
        <w:ind w:firstLine="709"/>
        <w:rPr>
          <w:rFonts w:ascii="Times New Roman" w:hAnsi="Times New Roman"/>
          <w:sz w:val="24"/>
          <w:szCs w:val="24"/>
        </w:rPr>
      </w:pPr>
    </w:p>
    <w:p w:rsidR="003271BC" w:rsidRPr="00A609AC" w:rsidRDefault="003271BC" w:rsidP="00A609AC">
      <w:pPr>
        <w:pStyle w:val="20"/>
        <w:keepNext w:val="0"/>
        <w:widowControl w:val="0"/>
        <w:tabs>
          <w:tab w:val="clear" w:pos="0"/>
        </w:tabs>
        <w:suppressAutoHyphens w:val="0"/>
        <w:autoSpaceDE/>
        <w:spacing w:line="238" w:lineRule="auto"/>
        <w:ind w:left="0" w:firstLine="709"/>
        <w:jc w:val="both"/>
        <w:rPr>
          <w:rFonts w:ascii="Times New Roman" w:hAnsi="Times New Roman" w:cs="Times New Roman"/>
          <w:b/>
        </w:rPr>
      </w:pPr>
      <w:bookmarkStart w:id="136" w:name="_Toc432423825"/>
      <w:bookmarkStart w:id="137" w:name="_Toc434310395"/>
      <w:bookmarkStart w:id="138" w:name="_Toc454456002"/>
      <w:bookmarkStart w:id="139" w:name="_Toc456341813"/>
      <w:bookmarkStart w:id="140" w:name="_Toc457201269"/>
      <w:bookmarkStart w:id="141" w:name="_Toc457378251"/>
      <w:bookmarkStart w:id="142" w:name="_Toc459289932"/>
      <w:bookmarkStart w:id="143" w:name="_Toc459723691"/>
      <w:bookmarkStart w:id="144" w:name="_Toc459727569"/>
      <w:bookmarkStart w:id="145" w:name="_Toc460309930"/>
      <w:bookmarkStart w:id="146" w:name="_Toc462817090"/>
      <w:bookmarkStart w:id="147" w:name="_Toc482346307"/>
      <w:bookmarkStart w:id="148" w:name="_Toc505334060"/>
      <w:bookmarkStart w:id="149" w:name="_Toc521412504"/>
      <w:bookmarkStart w:id="150" w:name="_Toc521937706"/>
      <w:bookmarkStart w:id="151" w:name="_Toc523471336"/>
      <w:bookmarkStart w:id="152" w:name="_Toc524939750"/>
      <w:bookmarkStart w:id="153" w:name="_Toc527386529"/>
      <w:bookmarkStart w:id="154" w:name="_Toc527708951"/>
      <w:bookmarkStart w:id="155" w:name="_Toc528242831"/>
      <w:bookmarkStart w:id="156" w:name="_Toc533844809"/>
      <w:bookmarkStart w:id="157" w:name="_Toc1732537"/>
      <w:bookmarkStart w:id="158" w:name="_Toc2258853"/>
      <w:r w:rsidRPr="00A609AC">
        <w:rPr>
          <w:rFonts w:ascii="Times New Roman" w:hAnsi="Times New Roman" w:cs="Times New Roman"/>
          <w:b/>
        </w:rPr>
        <w:t xml:space="preserve">Мероприятия по рациональному использованию </w:t>
      </w:r>
      <w:r w:rsidR="001260B2" w:rsidRPr="00A609AC">
        <w:rPr>
          <w:rFonts w:ascii="Times New Roman" w:hAnsi="Times New Roman" w:cs="Times New Roman"/>
          <w:b/>
        </w:rPr>
        <w:t>общераспространённых</w:t>
      </w:r>
      <w:r w:rsidRPr="00A609AC">
        <w:rPr>
          <w:rFonts w:ascii="Times New Roman" w:hAnsi="Times New Roman" w:cs="Times New Roman"/>
          <w:b/>
        </w:rPr>
        <w:t xml:space="preserve"> полезных ископаемых, используемых в строительстве</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3271BC" w:rsidRPr="00A609AC" w:rsidRDefault="003271BC" w:rsidP="00A609AC">
      <w:pPr>
        <w:pStyle w:val="afb"/>
        <w:widowControl w:val="0"/>
        <w:suppressAutoHyphens w:val="0"/>
        <w:spacing w:before="0" w:line="238" w:lineRule="auto"/>
        <w:ind w:firstLine="709"/>
        <w:rPr>
          <w:rFonts w:ascii="Times New Roman" w:hAnsi="Times New Roman"/>
          <w:sz w:val="24"/>
          <w:szCs w:val="24"/>
        </w:rPr>
      </w:pPr>
      <w:r w:rsidRPr="00A609AC">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w:t>
      </w:r>
      <w:r w:rsidR="001260B2" w:rsidRPr="00A609AC">
        <w:rPr>
          <w:rFonts w:ascii="Times New Roman" w:hAnsi="Times New Roman"/>
          <w:sz w:val="24"/>
          <w:szCs w:val="24"/>
        </w:rPr>
        <w:t>объёмы песка.</w:t>
      </w:r>
    </w:p>
    <w:p w:rsidR="003271BC" w:rsidRPr="00A609AC" w:rsidRDefault="003271BC" w:rsidP="00A609AC">
      <w:pPr>
        <w:pStyle w:val="afb"/>
        <w:widowControl w:val="0"/>
        <w:suppressAutoHyphens w:val="0"/>
        <w:spacing w:before="0" w:line="238" w:lineRule="auto"/>
        <w:ind w:firstLine="709"/>
        <w:rPr>
          <w:rFonts w:ascii="Times New Roman" w:hAnsi="Times New Roman"/>
          <w:sz w:val="24"/>
          <w:szCs w:val="24"/>
        </w:rPr>
      </w:pPr>
      <w:r w:rsidRPr="00A609AC">
        <w:rPr>
          <w:rFonts w:ascii="Times New Roman" w:hAnsi="Times New Roman"/>
          <w:sz w:val="24"/>
          <w:szCs w:val="24"/>
        </w:rPr>
        <w:t>Разработка новых карьеров песка проектной документацией не предусматривается.</w:t>
      </w:r>
    </w:p>
    <w:p w:rsidR="003271BC" w:rsidRPr="00A609AC" w:rsidRDefault="003271BC" w:rsidP="00A609AC">
      <w:pPr>
        <w:pStyle w:val="a0"/>
        <w:widowControl w:val="0"/>
        <w:numPr>
          <w:ilvl w:val="0"/>
          <w:numId w:val="0"/>
        </w:numPr>
        <w:spacing w:line="238" w:lineRule="auto"/>
        <w:ind w:firstLine="709"/>
        <w:rPr>
          <w:rFonts w:ascii="Times New Roman" w:hAnsi="Times New Roman"/>
          <w:sz w:val="24"/>
          <w:szCs w:val="24"/>
        </w:rPr>
      </w:pPr>
    </w:p>
    <w:p w:rsidR="0024099D" w:rsidRPr="00A609AC" w:rsidRDefault="0024099D" w:rsidP="00A609AC">
      <w:pPr>
        <w:pStyle w:val="20"/>
        <w:keepNext w:val="0"/>
        <w:widowControl w:val="0"/>
        <w:numPr>
          <w:ilvl w:val="0"/>
          <w:numId w:val="0"/>
        </w:numPr>
        <w:suppressAutoHyphens w:val="0"/>
        <w:autoSpaceDE/>
        <w:spacing w:line="238" w:lineRule="auto"/>
        <w:ind w:firstLine="709"/>
        <w:jc w:val="both"/>
        <w:rPr>
          <w:rFonts w:ascii="Times New Roman" w:hAnsi="Times New Roman" w:cs="Times New Roman"/>
          <w:b/>
        </w:rPr>
      </w:pPr>
      <w:bookmarkStart w:id="159" w:name="_Toc259774932"/>
      <w:bookmarkStart w:id="160" w:name="_Toc260824033"/>
      <w:bookmarkStart w:id="161" w:name="_Toc262216235"/>
      <w:bookmarkStart w:id="162" w:name="_Toc263249361"/>
      <w:bookmarkStart w:id="163" w:name="_Toc266691726"/>
      <w:bookmarkStart w:id="164" w:name="_Toc266705405"/>
      <w:bookmarkStart w:id="165" w:name="_Toc273090281"/>
      <w:bookmarkStart w:id="166" w:name="_Toc273091175"/>
      <w:bookmarkStart w:id="167" w:name="_Toc274814092"/>
      <w:bookmarkStart w:id="168" w:name="_Toc275248700"/>
      <w:bookmarkStart w:id="169" w:name="_Toc275354428"/>
      <w:bookmarkStart w:id="170" w:name="_Toc350266121"/>
      <w:bookmarkStart w:id="171" w:name="_Toc362849941"/>
      <w:bookmarkStart w:id="172" w:name="_Toc413997994"/>
      <w:bookmarkStart w:id="173" w:name="_Toc418147917"/>
      <w:bookmarkStart w:id="174" w:name="_Toc427322053"/>
      <w:bookmarkStart w:id="175" w:name="_Toc428863481"/>
      <w:bookmarkStart w:id="176" w:name="_Toc430086361"/>
      <w:bookmarkStart w:id="177" w:name="_Toc431384275"/>
      <w:bookmarkStart w:id="178" w:name="_Toc433034238"/>
      <w:bookmarkStart w:id="179" w:name="_Toc434492643"/>
      <w:bookmarkStart w:id="180" w:name="_Toc443387351"/>
      <w:bookmarkStart w:id="181" w:name="_Toc446577048"/>
      <w:bookmarkStart w:id="182" w:name="_Toc448903084"/>
      <w:bookmarkStart w:id="183" w:name="_Toc452016178"/>
      <w:bookmarkStart w:id="184" w:name="_Toc456680696"/>
      <w:bookmarkStart w:id="185" w:name="_Toc467832800"/>
      <w:bookmarkStart w:id="186" w:name="_Toc469486679"/>
      <w:bookmarkStart w:id="187" w:name="_Toc470786968"/>
      <w:bookmarkStart w:id="188" w:name="_Toc474824424"/>
      <w:bookmarkStart w:id="189" w:name="_Toc481134419"/>
      <w:bookmarkStart w:id="190" w:name="_Toc483387778"/>
      <w:bookmarkStart w:id="191" w:name="_Toc484675642"/>
      <w:bookmarkStart w:id="192" w:name="_Toc495497890"/>
      <w:bookmarkStart w:id="193" w:name="_Toc499736068"/>
      <w:bookmarkStart w:id="194" w:name="_Toc513121661"/>
      <w:bookmarkStart w:id="195" w:name="_Toc522716546"/>
      <w:bookmarkStart w:id="196" w:name="_Toc527557978"/>
      <w:bookmarkStart w:id="197" w:name="_Toc528145266"/>
      <w:bookmarkStart w:id="198" w:name="_Toc528237497"/>
      <w:bookmarkStart w:id="199" w:name="_Toc7178224"/>
      <w:bookmarkStart w:id="200" w:name="_Toc11765112"/>
      <w:bookmarkEnd w:id="88"/>
      <w:bookmarkEnd w:id="89"/>
      <w:bookmarkEnd w:id="90"/>
      <w:bookmarkEnd w:id="91"/>
      <w:bookmarkEnd w:id="92"/>
      <w:bookmarkEnd w:id="93"/>
      <w:bookmarkEnd w:id="94"/>
      <w:bookmarkEnd w:id="95"/>
      <w:bookmarkEnd w:id="96"/>
      <w:bookmarkEnd w:id="97"/>
      <w:bookmarkEnd w:id="98"/>
      <w:bookmarkEnd w:id="99"/>
      <w:r w:rsidRPr="00A609AC">
        <w:rPr>
          <w:rFonts w:ascii="Times New Roman" w:hAnsi="Times New Roman" w:cs="Times New Roman"/>
          <w:b/>
        </w:rPr>
        <w:t>Мероприятия по сбору, использованию, обезвреживанию, транспортировке и размещению опасных отходов</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3271BC" w:rsidRPr="00A609AC" w:rsidRDefault="003271BC" w:rsidP="00A609AC">
      <w:pPr>
        <w:pStyle w:val="afb"/>
        <w:widowControl w:val="0"/>
        <w:suppressAutoHyphens w:val="0"/>
        <w:spacing w:before="0" w:line="238" w:lineRule="auto"/>
        <w:ind w:firstLine="709"/>
        <w:rPr>
          <w:rFonts w:ascii="Times New Roman" w:hAnsi="Times New Roman"/>
          <w:sz w:val="24"/>
          <w:szCs w:val="24"/>
        </w:rPr>
      </w:pPr>
      <w:bookmarkStart w:id="201" w:name="_Toc238879849"/>
      <w:bookmarkStart w:id="202" w:name="_Toc249240355"/>
      <w:bookmarkStart w:id="203" w:name="_Toc297724266"/>
      <w:bookmarkStart w:id="204" w:name="_Toc303262759"/>
      <w:bookmarkStart w:id="205" w:name="_Toc305144955"/>
      <w:bookmarkStart w:id="206" w:name="_Toc337131321"/>
      <w:bookmarkStart w:id="207" w:name="_Toc337474981"/>
      <w:bookmarkStart w:id="208" w:name="_Toc338231905"/>
      <w:bookmarkStart w:id="209" w:name="_Toc385839277"/>
      <w:bookmarkStart w:id="210" w:name="_Toc413219613"/>
      <w:bookmarkStart w:id="211" w:name="_Toc415556069"/>
      <w:bookmarkStart w:id="212" w:name="_Toc434310397"/>
      <w:bookmarkStart w:id="213" w:name="_Toc454456004"/>
      <w:bookmarkStart w:id="214" w:name="_Toc456341815"/>
      <w:bookmarkStart w:id="215" w:name="_Toc457201271"/>
      <w:bookmarkStart w:id="216" w:name="_Toc457378253"/>
      <w:bookmarkStart w:id="217" w:name="_Toc462212899"/>
      <w:bookmarkStart w:id="218" w:name="_Toc466453780"/>
      <w:bookmarkStart w:id="219" w:name="_Toc475009287"/>
      <w:bookmarkStart w:id="220" w:name="_Toc481134420"/>
      <w:bookmarkStart w:id="221" w:name="_Toc483387779"/>
      <w:bookmarkStart w:id="222" w:name="_Toc484675643"/>
      <w:bookmarkStart w:id="223" w:name="_Toc495497891"/>
      <w:bookmarkStart w:id="224" w:name="_Toc499736069"/>
      <w:bookmarkStart w:id="225" w:name="_Toc513121662"/>
      <w:bookmarkStart w:id="226" w:name="_Toc522716547"/>
      <w:bookmarkStart w:id="227" w:name="_Toc527557979"/>
      <w:bookmarkStart w:id="228" w:name="_Toc528145267"/>
      <w:bookmarkStart w:id="229" w:name="_Toc528237498"/>
      <w:bookmarkStart w:id="230" w:name="_Toc7178225"/>
      <w:bookmarkStart w:id="231" w:name="_Toc11765113"/>
      <w:r w:rsidRPr="00A609AC">
        <w:rPr>
          <w:rFonts w:ascii="Times New Roman" w:hAnsi="Times New Roman"/>
          <w:sz w:val="24"/>
          <w:szCs w:val="24"/>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3271BC" w:rsidRPr="00A609AC" w:rsidRDefault="003271BC" w:rsidP="00A609AC">
      <w:pPr>
        <w:pStyle w:val="afb"/>
        <w:widowControl w:val="0"/>
        <w:suppressAutoHyphens w:val="0"/>
        <w:spacing w:before="0" w:line="238" w:lineRule="auto"/>
        <w:ind w:firstLine="709"/>
        <w:rPr>
          <w:rFonts w:ascii="Times New Roman" w:hAnsi="Times New Roman"/>
          <w:sz w:val="24"/>
          <w:szCs w:val="24"/>
        </w:rPr>
      </w:pPr>
      <w:r w:rsidRPr="00A609AC">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3271BC" w:rsidRPr="00A609AC" w:rsidRDefault="003271BC" w:rsidP="00A609AC">
      <w:pPr>
        <w:pStyle w:val="afb"/>
        <w:widowControl w:val="0"/>
        <w:suppressAutoHyphens w:val="0"/>
        <w:spacing w:before="0" w:line="238" w:lineRule="auto"/>
        <w:ind w:firstLine="709"/>
        <w:rPr>
          <w:rFonts w:ascii="Times New Roman" w:hAnsi="Times New Roman"/>
          <w:sz w:val="24"/>
          <w:szCs w:val="24"/>
        </w:rPr>
      </w:pPr>
      <w:r w:rsidRPr="00A609AC">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3271BC" w:rsidRPr="00A609AC" w:rsidRDefault="003271BC" w:rsidP="00A609AC">
      <w:pPr>
        <w:pStyle w:val="afb"/>
        <w:widowControl w:val="0"/>
        <w:suppressAutoHyphens w:val="0"/>
        <w:spacing w:before="0" w:line="238" w:lineRule="auto"/>
        <w:ind w:firstLine="709"/>
        <w:rPr>
          <w:rFonts w:ascii="Times New Roman" w:hAnsi="Times New Roman"/>
          <w:sz w:val="24"/>
          <w:szCs w:val="24"/>
        </w:rPr>
      </w:pPr>
      <w:r w:rsidRPr="00A609AC">
        <w:rPr>
          <w:rFonts w:ascii="Times New Roman" w:hAnsi="Times New Roman"/>
          <w:sz w:val="24"/>
          <w:szCs w:val="24"/>
        </w:rPr>
        <w:t xml:space="preserve">Осуществляется систематический </w:t>
      </w:r>
      <w:proofErr w:type="gramStart"/>
      <w:r w:rsidRPr="00A609AC">
        <w:rPr>
          <w:rFonts w:ascii="Times New Roman" w:hAnsi="Times New Roman"/>
          <w:sz w:val="24"/>
          <w:szCs w:val="24"/>
        </w:rPr>
        <w:t>контроль за</w:t>
      </w:r>
      <w:proofErr w:type="gramEnd"/>
      <w:r w:rsidRPr="00A609AC">
        <w:rPr>
          <w:rFonts w:ascii="Times New Roman" w:hAnsi="Times New Roman"/>
          <w:sz w:val="24"/>
          <w:szCs w:val="24"/>
        </w:rPr>
        <w:t xml:space="preserve"> процессом обращения с отходами.</w:t>
      </w:r>
    </w:p>
    <w:p w:rsidR="003271BC" w:rsidRPr="00A609AC" w:rsidRDefault="003271BC" w:rsidP="00A609AC">
      <w:pPr>
        <w:pStyle w:val="afb"/>
        <w:widowControl w:val="0"/>
        <w:suppressAutoHyphens w:val="0"/>
        <w:spacing w:before="0" w:line="238" w:lineRule="auto"/>
        <w:ind w:firstLine="709"/>
        <w:rPr>
          <w:rFonts w:ascii="Times New Roman" w:hAnsi="Times New Roman"/>
          <w:sz w:val="24"/>
          <w:szCs w:val="24"/>
        </w:rPr>
      </w:pPr>
      <w:r w:rsidRPr="00A609AC">
        <w:rPr>
          <w:rFonts w:ascii="Times New Roman" w:hAnsi="Times New Roman"/>
          <w:sz w:val="24"/>
          <w:szCs w:val="24"/>
        </w:rPr>
        <w:t>К основным мероприятиям относятся:</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все образовавшиеся отходы производства при выполнении работ (огарки электродов, обрезки труб, </w:t>
      </w:r>
      <w:r w:rsidR="001260B2" w:rsidRPr="00A609AC">
        <w:rPr>
          <w:rFonts w:ascii="Times New Roman" w:hAnsi="Times New Roman"/>
          <w:sz w:val="24"/>
          <w:szCs w:val="24"/>
        </w:rPr>
        <w:t>загрязнённую</w:t>
      </w:r>
      <w:r w:rsidRPr="00A609AC">
        <w:rPr>
          <w:rFonts w:ascii="Times New Roman" w:hAnsi="Times New Roman"/>
          <w:sz w:val="24"/>
          <w:szCs w:val="24"/>
        </w:rPr>
        <w:t xml:space="preserve">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на предприятии приказом назначается </w:t>
      </w:r>
      <w:proofErr w:type="gramStart"/>
      <w:r w:rsidRPr="00A609AC">
        <w:rPr>
          <w:rFonts w:ascii="Times New Roman" w:hAnsi="Times New Roman"/>
          <w:sz w:val="24"/>
          <w:szCs w:val="24"/>
        </w:rPr>
        <w:t>ответственный</w:t>
      </w:r>
      <w:proofErr w:type="gramEnd"/>
      <w:r w:rsidRPr="00A609AC">
        <w:rPr>
          <w:rFonts w:ascii="Times New Roman" w:hAnsi="Times New Roman"/>
          <w:sz w:val="24"/>
          <w:szCs w:val="24"/>
        </w:rPr>
        <w:t xml:space="preserve"> за соблюдение требований природоохранного законодательства;</w:t>
      </w:r>
    </w:p>
    <w:p w:rsidR="003271BC" w:rsidRPr="00A609AC" w:rsidRDefault="003271BC" w:rsidP="00A609AC">
      <w:pPr>
        <w:pStyle w:val="a0"/>
        <w:widowControl w:val="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места производства работ оборудуются табличкой с указанием ответственного лица за экологическую безопасность.</w:t>
      </w:r>
    </w:p>
    <w:p w:rsidR="003271BC" w:rsidRPr="00A609AC" w:rsidRDefault="003271BC" w:rsidP="00A609AC">
      <w:pPr>
        <w:pStyle w:val="afb"/>
        <w:widowControl w:val="0"/>
        <w:suppressAutoHyphens w:val="0"/>
        <w:spacing w:before="0" w:line="238" w:lineRule="auto"/>
        <w:ind w:firstLine="709"/>
        <w:rPr>
          <w:rFonts w:ascii="Times New Roman" w:hAnsi="Times New Roman"/>
          <w:sz w:val="24"/>
          <w:szCs w:val="24"/>
        </w:rPr>
      </w:pPr>
      <w:proofErr w:type="gramStart"/>
      <w:r w:rsidRPr="00A609AC">
        <w:rPr>
          <w:rFonts w:ascii="Times New Roman" w:hAnsi="Times New Roman"/>
          <w:sz w:val="24"/>
          <w:szCs w:val="24"/>
        </w:rPr>
        <w:t xml:space="preserve">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w:t>
      </w:r>
      <w:r w:rsidRPr="00A609AC">
        <w:rPr>
          <w:rFonts w:ascii="Times New Roman" w:hAnsi="Times New Roman"/>
          <w:sz w:val="24"/>
          <w:szCs w:val="24"/>
        </w:rPr>
        <w:lastRenderedPageBreak/>
        <w:t xml:space="preserve">отходов непосредственно в производственных процессах или на санкционированном полигоне в соответствии с </w:t>
      </w:r>
      <w:r w:rsidR="001260B2" w:rsidRPr="00A609AC">
        <w:rPr>
          <w:rFonts w:ascii="Times New Roman" w:hAnsi="Times New Roman"/>
          <w:sz w:val="24"/>
          <w:szCs w:val="24"/>
        </w:rPr>
        <w:t>заключёнными</w:t>
      </w:r>
      <w:r w:rsidRPr="00A609AC">
        <w:rPr>
          <w:rFonts w:ascii="Times New Roman" w:hAnsi="Times New Roman"/>
          <w:sz w:val="24"/>
          <w:szCs w:val="24"/>
        </w:rPr>
        <w:t xml:space="preserve">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D55140" w:rsidRPr="00A609AC" w:rsidRDefault="00D55140" w:rsidP="00A609AC">
      <w:pPr>
        <w:pStyle w:val="20"/>
        <w:keepNext w:val="0"/>
        <w:numPr>
          <w:ilvl w:val="0"/>
          <w:numId w:val="0"/>
        </w:numPr>
        <w:suppressAutoHyphens w:val="0"/>
        <w:autoSpaceDE/>
        <w:spacing w:line="238" w:lineRule="auto"/>
        <w:ind w:firstLine="709"/>
        <w:jc w:val="both"/>
        <w:rPr>
          <w:rFonts w:ascii="Times New Roman" w:hAnsi="Times New Roman" w:cs="Times New Roman"/>
          <w:u w:val="none"/>
        </w:rPr>
      </w:pPr>
    </w:p>
    <w:p w:rsidR="0024099D" w:rsidRPr="00A609AC" w:rsidRDefault="0024099D" w:rsidP="00A609AC">
      <w:pPr>
        <w:pStyle w:val="20"/>
        <w:keepNext w:val="0"/>
        <w:numPr>
          <w:ilvl w:val="0"/>
          <w:numId w:val="0"/>
        </w:numPr>
        <w:suppressAutoHyphens w:val="0"/>
        <w:autoSpaceDE/>
        <w:spacing w:line="238" w:lineRule="auto"/>
        <w:ind w:firstLine="709"/>
        <w:jc w:val="both"/>
        <w:rPr>
          <w:rFonts w:ascii="Times New Roman" w:hAnsi="Times New Roman" w:cs="Times New Roman"/>
          <w:b/>
        </w:rPr>
      </w:pPr>
      <w:r w:rsidRPr="00A609AC">
        <w:rPr>
          <w:rFonts w:ascii="Times New Roman" w:hAnsi="Times New Roman" w:cs="Times New Roman"/>
          <w:b/>
        </w:rPr>
        <w:t>Мероприятия по охране недр</w:t>
      </w:r>
      <w:bookmarkEnd w:id="201"/>
      <w:bookmarkEnd w:id="202"/>
      <w:bookmarkEnd w:id="203"/>
      <w:bookmarkEnd w:id="204"/>
      <w:bookmarkEnd w:id="205"/>
      <w:bookmarkEnd w:id="206"/>
      <w:bookmarkEnd w:id="207"/>
      <w:bookmarkEnd w:id="208"/>
      <w:bookmarkEnd w:id="209"/>
      <w:bookmarkEnd w:id="210"/>
      <w:bookmarkEnd w:id="211"/>
      <w:r w:rsidRPr="00A609AC">
        <w:rPr>
          <w:rFonts w:ascii="Times New Roman" w:hAnsi="Times New Roman" w:cs="Times New Roman"/>
          <w:b/>
        </w:rPr>
        <w:t xml:space="preserve"> и континентального шельфа Российской Федерации</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rsidR="003271BC" w:rsidRPr="00A609AC" w:rsidRDefault="003271BC"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фильтрацией загрязняющих веществ с поверхности при загрязнении грунтов почвенного покрова;</w:t>
      </w:r>
    </w:p>
    <w:p w:rsidR="003271BC" w:rsidRPr="00A609AC" w:rsidRDefault="003271BC"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интенсификацией экзогенных процессов при строительстве проектируемых сооружений.</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A609AC">
        <w:rPr>
          <w:rFonts w:ascii="Times New Roman" w:hAnsi="Times New Roman"/>
          <w:sz w:val="24"/>
          <w:szCs w:val="24"/>
        </w:rPr>
        <w:t>контроля за</w:t>
      </w:r>
      <w:proofErr w:type="gramEnd"/>
      <w:r w:rsidRPr="00A609AC">
        <w:rPr>
          <w:rFonts w:ascii="Times New Roman" w:hAnsi="Times New Roman"/>
          <w:sz w:val="24"/>
          <w:szCs w:val="24"/>
        </w:rPr>
        <w:t xml:space="preserve"> состоянием подземных вод с </w:t>
      </w:r>
      <w:r w:rsidR="001260B2" w:rsidRPr="00A609AC">
        <w:rPr>
          <w:rFonts w:ascii="Times New Roman" w:hAnsi="Times New Roman"/>
          <w:sz w:val="24"/>
          <w:szCs w:val="24"/>
        </w:rPr>
        <w:t>учётом</w:t>
      </w:r>
      <w:r w:rsidRPr="00A609AC">
        <w:rPr>
          <w:rFonts w:ascii="Times New Roman" w:hAnsi="Times New Roman"/>
          <w:sz w:val="24"/>
          <w:szCs w:val="24"/>
        </w:rPr>
        <w:t xml:space="preserve"> всех источников возможного загрязнения объектов нефтяной структуры.</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3271BC" w:rsidRPr="00A609AC" w:rsidRDefault="003271BC"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получение регулярной и достаточной информации о состоянии оборудования и инженерных коммуникаций;</w:t>
      </w:r>
    </w:p>
    <w:p w:rsidR="003271BC" w:rsidRPr="00A609AC" w:rsidRDefault="003271BC"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своевременное реагирование на все отклонения технического состояния оборудования </w:t>
      </w:r>
      <w:proofErr w:type="gramStart"/>
      <w:r w:rsidRPr="00A609AC">
        <w:rPr>
          <w:rFonts w:ascii="Times New Roman" w:hAnsi="Times New Roman"/>
          <w:sz w:val="24"/>
          <w:szCs w:val="24"/>
        </w:rPr>
        <w:t>от</w:t>
      </w:r>
      <w:proofErr w:type="gramEnd"/>
      <w:r w:rsidRPr="00A609AC">
        <w:rPr>
          <w:rFonts w:ascii="Times New Roman" w:hAnsi="Times New Roman"/>
          <w:sz w:val="24"/>
          <w:szCs w:val="24"/>
        </w:rPr>
        <w:t xml:space="preserve"> нормального;</w:t>
      </w:r>
    </w:p>
    <w:p w:rsidR="003271BC" w:rsidRPr="00A609AC" w:rsidRDefault="003271BC" w:rsidP="00A609AC">
      <w:pPr>
        <w:pStyle w:val="a0"/>
        <w:tabs>
          <w:tab w:val="clear" w:pos="1038"/>
          <w:tab w:val="clear" w:pos="1440"/>
          <w:tab w:val="left" w:pos="851"/>
        </w:tabs>
        <w:spacing w:line="238" w:lineRule="auto"/>
        <w:ind w:firstLine="709"/>
        <w:rPr>
          <w:rFonts w:ascii="Times New Roman" w:hAnsi="Times New Roman"/>
          <w:sz w:val="24"/>
          <w:szCs w:val="24"/>
        </w:rPr>
      </w:pPr>
      <w:r w:rsidRPr="00A609AC">
        <w:rPr>
          <w:rFonts w:ascii="Times New Roman" w:hAnsi="Times New Roman"/>
          <w:sz w:val="24"/>
          <w:szCs w:val="24"/>
        </w:rPr>
        <w:t xml:space="preserve">размещение технологических сооружений на площадках с </w:t>
      </w:r>
      <w:r w:rsidR="001260B2" w:rsidRPr="00A609AC">
        <w:rPr>
          <w:rFonts w:ascii="Times New Roman" w:hAnsi="Times New Roman"/>
          <w:sz w:val="24"/>
          <w:szCs w:val="24"/>
        </w:rPr>
        <w:t>твёрдым</w:t>
      </w:r>
      <w:r w:rsidRPr="00A609AC">
        <w:rPr>
          <w:rFonts w:ascii="Times New Roman" w:hAnsi="Times New Roman"/>
          <w:sz w:val="24"/>
          <w:szCs w:val="24"/>
        </w:rPr>
        <w:t xml:space="preserve"> покрытием.</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24099D" w:rsidRPr="00A609AC" w:rsidRDefault="0024099D" w:rsidP="00A609AC">
      <w:pPr>
        <w:pStyle w:val="a0"/>
        <w:numPr>
          <w:ilvl w:val="0"/>
          <w:numId w:val="0"/>
        </w:numPr>
        <w:spacing w:line="238" w:lineRule="auto"/>
        <w:ind w:firstLine="709"/>
        <w:rPr>
          <w:rFonts w:ascii="Times New Roman" w:hAnsi="Times New Roman"/>
          <w:sz w:val="24"/>
          <w:szCs w:val="24"/>
        </w:rPr>
      </w:pPr>
    </w:p>
    <w:p w:rsidR="0024099D" w:rsidRPr="00A609AC" w:rsidRDefault="0024099D" w:rsidP="00A609AC">
      <w:pPr>
        <w:pStyle w:val="20"/>
        <w:keepNext w:val="0"/>
        <w:widowControl w:val="0"/>
        <w:numPr>
          <w:ilvl w:val="0"/>
          <w:numId w:val="0"/>
        </w:numPr>
        <w:suppressAutoHyphens w:val="0"/>
        <w:autoSpaceDE/>
        <w:spacing w:line="238" w:lineRule="auto"/>
        <w:ind w:firstLine="709"/>
        <w:jc w:val="both"/>
        <w:rPr>
          <w:rFonts w:ascii="Times New Roman" w:hAnsi="Times New Roman" w:cs="Times New Roman"/>
          <w:b/>
        </w:rPr>
      </w:pPr>
      <w:bookmarkStart w:id="232" w:name="_Toc467832802"/>
      <w:bookmarkStart w:id="233" w:name="_Toc469486681"/>
      <w:bookmarkStart w:id="234" w:name="_Toc470786970"/>
      <w:bookmarkStart w:id="235" w:name="_Toc474824426"/>
      <w:bookmarkStart w:id="236" w:name="_Toc481134421"/>
      <w:bookmarkStart w:id="237" w:name="_Toc483387780"/>
      <w:bookmarkStart w:id="238" w:name="_Toc484675644"/>
      <w:bookmarkStart w:id="239" w:name="_Toc495497892"/>
      <w:bookmarkStart w:id="240" w:name="_Toc499736070"/>
      <w:bookmarkStart w:id="241" w:name="_Toc513121663"/>
      <w:bookmarkStart w:id="242" w:name="_Toc522716548"/>
      <w:bookmarkStart w:id="243" w:name="_Toc527557980"/>
      <w:bookmarkStart w:id="244" w:name="_Toc528145268"/>
      <w:bookmarkStart w:id="245" w:name="_Toc528237499"/>
      <w:bookmarkStart w:id="246" w:name="_Toc7178226"/>
      <w:bookmarkStart w:id="247" w:name="_Toc11765114"/>
      <w:r w:rsidRPr="00A609AC">
        <w:rPr>
          <w:rFonts w:ascii="Times New Roman" w:hAnsi="Times New Roman" w:cs="Times New Roman"/>
          <w:b/>
        </w:rPr>
        <w:t>Мероприятия по охране объектов растительного и животного мира, в том числе: мероприятия по сохранению среды обитания</w:t>
      </w:r>
      <w:bookmarkEnd w:id="232"/>
      <w:bookmarkEnd w:id="233"/>
      <w:bookmarkEnd w:id="234"/>
      <w:bookmarkEnd w:id="235"/>
      <w:r w:rsidRPr="00A609AC">
        <w:rPr>
          <w:rFonts w:ascii="Times New Roman" w:hAnsi="Times New Roman" w:cs="Times New Roman"/>
          <w:b/>
        </w:rPr>
        <w:t xml:space="preserve"> животных, путей их миграции, доступа в нерестилища рыб</w:t>
      </w:r>
      <w:bookmarkEnd w:id="236"/>
      <w:bookmarkEnd w:id="237"/>
      <w:bookmarkEnd w:id="238"/>
      <w:bookmarkEnd w:id="239"/>
      <w:bookmarkEnd w:id="240"/>
      <w:bookmarkEnd w:id="241"/>
      <w:bookmarkEnd w:id="242"/>
      <w:bookmarkEnd w:id="243"/>
      <w:bookmarkEnd w:id="244"/>
      <w:bookmarkEnd w:id="245"/>
      <w:bookmarkEnd w:id="246"/>
      <w:bookmarkEnd w:id="247"/>
    </w:p>
    <w:bookmarkEnd w:id="86"/>
    <w:bookmarkEnd w:id="87"/>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Для обеспечения рационального использования и охраны почвенно-растительного слоя проектной документацией предусмотрено:</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последовательная рекультивация нарушенных земель по мере выполнения работ;</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 xml:space="preserve">защита почвы во время строительства от ветровой и водной эрозии </w:t>
      </w:r>
      <w:r w:rsidR="001260B2" w:rsidRPr="00A609AC">
        <w:rPr>
          <w:rFonts w:ascii="Times New Roman" w:hAnsi="Times New Roman"/>
          <w:sz w:val="24"/>
          <w:szCs w:val="24"/>
        </w:rPr>
        <w:t>путём</w:t>
      </w:r>
      <w:r w:rsidRPr="00A609AC">
        <w:rPr>
          <w:rFonts w:ascii="Times New Roman" w:hAnsi="Times New Roman"/>
          <w:sz w:val="24"/>
          <w:szCs w:val="24"/>
        </w:rPr>
        <w:t xml:space="preserve"> трамбовки и планировки грунта при засыпке траншей;</w:t>
      </w:r>
    </w:p>
    <w:p w:rsidR="003271BC" w:rsidRPr="00A609AC" w:rsidRDefault="001260B2"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жёсткий</w:t>
      </w:r>
      <w:r w:rsidR="003271BC" w:rsidRPr="00A609AC">
        <w:rPr>
          <w:rFonts w:ascii="Times New Roman" w:hAnsi="Times New Roman"/>
          <w:sz w:val="24"/>
          <w:szCs w:val="24"/>
        </w:rPr>
        <w:t xml:space="preserve"> </w:t>
      </w:r>
      <w:proofErr w:type="gramStart"/>
      <w:r w:rsidR="003271BC" w:rsidRPr="00A609AC">
        <w:rPr>
          <w:rFonts w:ascii="Times New Roman" w:hAnsi="Times New Roman"/>
          <w:sz w:val="24"/>
          <w:szCs w:val="24"/>
        </w:rPr>
        <w:t>контроль за</w:t>
      </w:r>
      <w:proofErr w:type="gramEnd"/>
      <w:r w:rsidR="003271BC" w:rsidRPr="00A609AC">
        <w:rPr>
          <w:rFonts w:ascii="Times New Roman" w:hAnsi="Times New Roman"/>
          <w:sz w:val="24"/>
          <w:szCs w:val="24"/>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lastRenderedPageBreak/>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 xml:space="preserve">При засыпке трубопровода пространство </w:t>
      </w:r>
      <w:r w:rsidR="001260B2" w:rsidRPr="00A609AC">
        <w:rPr>
          <w:rFonts w:ascii="Times New Roman" w:hAnsi="Times New Roman"/>
          <w:sz w:val="24"/>
          <w:szCs w:val="24"/>
        </w:rPr>
        <w:t>под трубой и по её</w:t>
      </w:r>
      <w:r w:rsidRPr="00A609AC">
        <w:rPr>
          <w:rFonts w:ascii="Times New Roman" w:hAnsi="Times New Roman"/>
          <w:sz w:val="24"/>
          <w:szCs w:val="24"/>
        </w:rPr>
        <w:t xml:space="preserve">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A609AC">
        <w:rPr>
          <w:rFonts w:ascii="Times New Roman" w:hAnsi="Times New Roman"/>
          <w:sz w:val="24"/>
          <w:szCs w:val="24"/>
        </w:rPr>
        <w:t>исходному</w:t>
      </w:r>
      <w:proofErr w:type="gramEnd"/>
      <w:r w:rsidRPr="00A609AC">
        <w:rPr>
          <w:rFonts w:ascii="Times New Roman" w:hAnsi="Times New Roman"/>
          <w:sz w:val="24"/>
          <w:szCs w:val="24"/>
        </w:rPr>
        <w:t>) состояния.</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 xml:space="preserve">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w:t>
      </w:r>
      <w:r w:rsidR="001260B2" w:rsidRPr="00A609AC">
        <w:rPr>
          <w:rFonts w:ascii="Times New Roman" w:hAnsi="Times New Roman"/>
          <w:sz w:val="24"/>
          <w:szCs w:val="24"/>
        </w:rPr>
        <w:t>огнём</w:t>
      </w:r>
      <w:r w:rsidRPr="00A609AC">
        <w:rPr>
          <w:rFonts w:ascii="Times New Roman" w:hAnsi="Times New Roman"/>
          <w:sz w:val="24"/>
          <w:szCs w:val="24"/>
        </w:rPr>
        <w:t xml:space="preserve"> вблизи машин, заправляемых горючим;</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бросать горящие спички, окурки и горячую золу из курительных трубок;</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 xml:space="preserve">оставлять </w:t>
      </w:r>
      <w:proofErr w:type="gramStart"/>
      <w:r w:rsidRPr="00A609AC">
        <w:rPr>
          <w:rFonts w:ascii="Times New Roman" w:hAnsi="Times New Roman"/>
          <w:sz w:val="24"/>
          <w:szCs w:val="24"/>
        </w:rPr>
        <w:t>промасленные</w:t>
      </w:r>
      <w:proofErr w:type="gramEnd"/>
      <w:r w:rsidRPr="00A609AC">
        <w:rPr>
          <w:rFonts w:ascii="Times New Roman" w:hAnsi="Times New Roman"/>
          <w:sz w:val="24"/>
          <w:szCs w:val="24"/>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 xml:space="preserve">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w:t>
      </w:r>
      <w:r w:rsidR="001260B2" w:rsidRPr="00A609AC">
        <w:rPr>
          <w:rFonts w:ascii="Times New Roman" w:hAnsi="Times New Roman"/>
          <w:sz w:val="24"/>
          <w:szCs w:val="24"/>
        </w:rPr>
        <w:t>кормёжки</w:t>
      </w:r>
      <w:r w:rsidRPr="00A609AC">
        <w:rPr>
          <w:rFonts w:ascii="Times New Roman" w:hAnsi="Times New Roman"/>
          <w:sz w:val="24"/>
          <w:szCs w:val="24"/>
        </w:rPr>
        <w:t>.</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 xml:space="preserve">Это позволит сохранить существующие места обитания животных и в последующий </w:t>
      </w:r>
      <w:r w:rsidR="00A609AC" w:rsidRPr="00A609AC">
        <w:rPr>
          <w:rFonts w:ascii="Times New Roman" w:hAnsi="Times New Roman"/>
          <w:sz w:val="24"/>
          <w:szCs w:val="24"/>
        </w:rPr>
        <w:t>период эксплуатации сооружений.</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3271BC" w:rsidRPr="00A609AC" w:rsidRDefault="003271BC" w:rsidP="00A609AC">
      <w:pPr>
        <w:pStyle w:val="afb"/>
        <w:spacing w:before="0" w:line="238" w:lineRule="auto"/>
        <w:ind w:firstLine="709"/>
        <w:rPr>
          <w:rFonts w:ascii="Times New Roman" w:hAnsi="Times New Roman"/>
          <w:sz w:val="24"/>
          <w:szCs w:val="24"/>
        </w:rPr>
      </w:pPr>
      <w:r w:rsidRPr="00A609AC">
        <w:rPr>
          <w:rFonts w:ascii="Times New Roman" w:hAnsi="Times New Roman"/>
          <w:sz w:val="24"/>
          <w:szCs w:val="24"/>
        </w:rPr>
        <w:t xml:space="preserve">В целях охраны животного мира, наряду с локальными мероприятиями (в пределах территории месторождений) необходимы </w:t>
      </w:r>
      <w:proofErr w:type="gramStart"/>
      <w:r w:rsidRPr="00A609AC">
        <w:rPr>
          <w:rFonts w:ascii="Times New Roman" w:hAnsi="Times New Roman"/>
          <w:sz w:val="24"/>
          <w:szCs w:val="24"/>
        </w:rPr>
        <w:t>мероприятия большего пространственного</w:t>
      </w:r>
      <w:proofErr w:type="gramEnd"/>
      <w:r w:rsidRPr="00A609AC">
        <w:rPr>
          <w:rFonts w:ascii="Times New Roman" w:hAnsi="Times New Roman"/>
          <w:sz w:val="24"/>
          <w:szCs w:val="24"/>
        </w:rPr>
        <w:t xml:space="preserve"> охвата:</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запретить ввоз на территорию месторождения всех орудий промысла животных;</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запретить механизированное несанкционированное передвижение по территории месторождения;</w:t>
      </w:r>
    </w:p>
    <w:p w:rsidR="003271BC" w:rsidRPr="00A609AC" w:rsidRDefault="003271BC" w:rsidP="00A609AC">
      <w:pPr>
        <w:pStyle w:val="a0"/>
        <w:numPr>
          <w:ilvl w:val="0"/>
          <w:numId w:val="22"/>
        </w:numPr>
        <w:tabs>
          <w:tab w:val="clear" w:pos="1038"/>
          <w:tab w:val="left" w:pos="851"/>
        </w:tabs>
        <w:spacing w:line="238" w:lineRule="auto"/>
        <w:ind w:left="0" w:firstLine="709"/>
        <w:rPr>
          <w:rFonts w:ascii="Times New Roman" w:hAnsi="Times New Roman"/>
          <w:sz w:val="24"/>
          <w:szCs w:val="24"/>
        </w:rPr>
      </w:pPr>
      <w:r w:rsidRPr="00A609AC">
        <w:rPr>
          <w:rFonts w:ascii="Times New Roman" w:hAnsi="Times New Roman"/>
          <w:sz w:val="24"/>
          <w:szCs w:val="24"/>
        </w:rPr>
        <w:t>оградить наиболее потенциально опасные промышленные объекты.</w:t>
      </w:r>
    </w:p>
    <w:p w:rsidR="00B857E6" w:rsidRPr="00F04DA5" w:rsidRDefault="00B857E6" w:rsidP="0075042F">
      <w:pPr>
        <w:pStyle w:val="a0"/>
        <w:numPr>
          <w:ilvl w:val="0"/>
          <w:numId w:val="22"/>
        </w:numPr>
        <w:tabs>
          <w:tab w:val="clear" w:pos="1038"/>
          <w:tab w:val="left" w:pos="993"/>
        </w:tabs>
        <w:ind w:left="0" w:firstLine="709"/>
        <w:rPr>
          <w:rFonts w:ascii="Times New Roman" w:hAnsi="Times New Roman"/>
          <w:bCs/>
          <w:sz w:val="24"/>
          <w:szCs w:val="24"/>
          <w:u w:val="single"/>
          <w:lang w:eastAsia="ru-RU"/>
        </w:rPr>
      </w:pPr>
      <w:r w:rsidRPr="00F04DA5">
        <w:rPr>
          <w:rFonts w:ascii="Times New Roman" w:hAnsi="Times New Roman"/>
          <w:bCs/>
          <w:sz w:val="24"/>
          <w:szCs w:val="24"/>
          <w:u w:val="single"/>
          <w:lang w:eastAsia="ru-RU"/>
        </w:rPr>
        <w:br w:type="page"/>
      </w:r>
    </w:p>
    <w:p w:rsidR="00AF42E6" w:rsidRDefault="00870EC6" w:rsidP="00FC7A93">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w:t>
      </w:r>
      <w:r w:rsidR="007E07C4" w:rsidRPr="00EB44E7">
        <w:rPr>
          <w:rFonts w:ascii="Times New Roman" w:hAnsi="Times New Roman"/>
          <w:b/>
          <w:sz w:val="24"/>
          <w:szCs w:val="24"/>
        </w:rPr>
        <w:t>.</w:t>
      </w:r>
      <w:r w:rsidR="001F047E">
        <w:rPr>
          <w:rFonts w:ascii="Times New Roman" w:hAnsi="Times New Roman"/>
          <w:b/>
          <w:sz w:val="24"/>
          <w:szCs w:val="24"/>
        </w:rPr>
        <w:t>9</w:t>
      </w:r>
      <w:r w:rsidR="007E07C4" w:rsidRPr="00EB44E7">
        <w:rPr>
          <w:rFonts w:ascii="Times New Roman" w:hAnsi="Times New Roman"/>
          <w:b/>
          <w:sz w:val="24"/>
          <w:szCs w:val="24"/>
        </w:rPr>
        <w:t xml:space="preserve"> </w:t>
      </w:r>
      <w:r w:rsidR="00FC7A93" w:rsidRPr="00FC7A93">
        <w:rPr>
          <w:rFonts w:ascii="Times New Roman" w:hAnsi="Times New Roman"/>
          <w:b/>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191DAD" w:rsidRDefault="00A64362" w:rsidP="00FC7A93">
      <w:pPr>
        <w:pStyle w:val="afb"/>
        <w:spacing w:before="0"/>
        <w:ind w:firstLine="0"/>
        <w:jc w:val="center"/>
        <w:rPr>
          <w:rFonts w:ascii="Times New Roman" w:hAnsi="Times New Roman"/>
          <w:sz w:val="24"/>
          <w:szCs w:val="24"/>
        </w:rPr>
      </w:pPr>
    </w:p>
    <w:p w:rsidR="00F17A99" w:rsidRPr="00F17A99" w:rsidRDefault="00A732F8" w:rsidP="00A732F8">
      <w:pPr>
        <w:pStyle w:val="a0"/>
        <w:numPr>
          <w:ilvl w:val="0"/>
          <w:numId w:val="0"/>
        </w:numPr>
        <w:tabs>
          <w:tab w:val="clear" w:pos="1038"/>
        </w:tabs>
        <w:ind w:firstLine="709"/>
        <w:rPr>
          <w:rFonts w:ascii="Times New Roman" w:hAnsi="Times New Roman"/>
          <w:sz w:val="24"/>
          <w:szCs w:val="24"/>
        </w:rPr>
      </w:pPr>
      <w:r>
        <w:rPr>
          <w:rFonts w:ascii="Times New Roman" w:hAnsi="Times New Roman"/>
          <w:sz w:val="24"/>
          <w:szCs w:val="24"/>
        </w:rPr>
        <w:t>М</w:t>
      </w:r>
      <w:r w:rsidRPr="005A1116">
        <w:rPr>
          <w:rFonts w:ascii="Times New Roman" w:hAnsi="Times New Roman"/>
          <w:sz w:val="24"/>
          <w:szCs w:val="24"/>
        </w:rPr>
        <w:t>ероприяти</w:t>
      </w:r>
      <w:r>
        <w:rPr>
          <w:rFonts w:ascii="Times New Roman" w:hAnsi="Times New Roman"/>
          <w:sz w:val="24"/>
          <w:szCs w:val="24"/>
        </w:rPr>
        <w:t>я</w:t>
      </w:r>
      <w:r w:rsidRPr="005A1116">
        <w:rPr>
          <w:rFonts w:ascii="Times New Roman" w:hAnsi="Times New Roman"/>
          <w:sz w:val="24"/>
          <w:szCs w:val="24"/>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r>
        <w:rPr>
          <w:rFonts w:ascii="Times New Roman" w:hAnsi="Times New Roman"/>
          <w:sz w:val="24"/>
          <w:szCs w:val="24"/>
        </w:rPr>
        <w:t>не предусмотрены</w:t>
      </w:r>
      <w:r w:rsidRPr="005A1116">
        <w:rPr>
          <w:rFonts w:ascii="Times New Roman" w:hAnsi="Times New Roman"/>
          <w:sz w:val="24"/>
          <w:szCs w:val="24"/>
        </w:rPr>
        <w:t>.</w:t>
      </w:r>
    </w:p>
    <w:sectPr w:rsidR="00F17A99" w:rsidRPr="00F17A99" w:rsidSect="0087392B">
      <w:headerReference w:type="default" r:id="rId13"/>
      <w:footerReference w:type="default" r:id="rId14"/>
      <w:pgSz w:w="11906" w:h="16838"/>
      <w:pgMar w:top="284" w:right="707" w:bottom="1276" w:left="1701" w:header="709"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952" w:rsidRDefault="00290952">
      <w:r>
        <w:separator/>
      </w:r>
    </w:p>
  </w:endnote>
  <w:endnote w:type="continuationSeparator" w:id="0">
    <w:p w:rsidR="00290952" w:rsidRDefault="0029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F52" w:rsidRDefault="008A0F52">
    <w:pPr>
      <w:pStyle w:val="af2"/>
    </w:pPr>
    <w:r>
      <w:rPr>
        <w:noProof/>
        <w:lang w:eastAsia="ru-RU"/>
      </w:rPr>
      <mc:AlternateContent>
        <mc:Choice Requires="wps">
          <w:drawing>
            <wp:anchor distT="0" distB="0" distL="114935" distR="114935" simplePos="0" relativeHeight="251672576" behindDoc="1" locked="0" layoutInCell="1" allowOverlap="1" wp14:anchorId="1E60AB05" wp14:editId="7D8DA40C">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8A0F52" w:rsidRDefault="008A0F52">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" strokeweight="1.5pt">
              <v:textbox inset=".25pt,3.1pt,.25pt,.25pt">
                <w:txbxContent>
                  <w:p w:rsidR="008A0F52" w:rsidRDefault="008A0F52">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3DDB65C5" wp14:editId="24DC0D1C">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19050">
                        <a:solidFill>
                          <a:srgbClr val="000000"/>
                        </a:solidFill>
                        <a:miter lim="800000"/>
                        <a:headEnd/>
                        <a:tailEnd/>
                      </a:ln>
                    </wps:spPr>
                    <wps:txbx>
                      <w:txbxContent>
                        <w:p w:rsidR="008A0F52" w:rsidRDefault="008A0F52">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" strokeweight="1.5pt">
              <v:textbox inset=".25pt,3.1pt,.25pt,.25pt">
                <w:txbxContent>
                  <w:p w:rsidR="008A0F52" w:rsidRDefault="008A0F52">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300" distR="114300" simplePos="0" relativeHeight="251670528" behindDoc="1" locked="0" layoutInCell="1" allowOverlap="1" wp14:anchorId="28EFBD25" wp14:editId="10380358">
              <wp:simplePos x="0" y="0"/>
              <wp:positionH relativeFrom="column">
                <wp:posOffset>1805305</wp:posOffset>
              </wp:positionH>
              <wp:positionV relativeFrom="paragraph">
                <wp:posOffset>-148590</wp:posOffset>
              </wp:positionV>
              <wp:extent cx="0" cy="541020"/>
              <wp:effectExtent l="18415" t="12700" r="10160" b="177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300" distR="114300" simplePos="0" relativeHeight="251669504" behindDoc="1" locked="0" layoutInCell="1" allowOverlap="1" wp14:anchorId="4FE504B6" wp14:editId="1FF2875F">
              <wp:simplePos x="0" y="0"/>
              <wp:positionH relativeFrom="column">
                <wp:posOffset>-178435</wp:posOffset>
              </wp:positionH>
              <wp:positionV relativeFrom="paragraph">
                <wp:posOffset>-148590</wp:posOffset>
              </wp:positionV>
              <wp:extent cx="6409690" cy="0"/>
              <wp:effectExtent l="15875" t="12700" r="13335" b="15875"/>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68480" behindDoc="1" locked="0" layoutInCell="1" allowOverlap="1" wp14:anchorId="36400567" wp14:editId="511C1B9B">
              <wp:simplePos x="0" y="0"/>
              <wp:positionH relativeFrom="column">
                <wp:posOffset>-178435</wp:posOffset>
              </wp:positionH>
              <wp:positionV relativeFrom="paragraph">
                <wp:posOffset>31750</wp:posOffset>
              </wp:positionV>
              <wp:extent cx="2344420" cy="0"/>
              <wp:effectExtent l="6350" t="12065" r="11430" b="6985"/>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3E5BE552" wp14:editId="667956B9">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19050">
                        <a:solidFill>
                          <a:srgbClr val="000000"/>
                        </a:solidFill>
                        <a:miter lim="800000"/>
                        <a:headEnd/>
                        <a:tailEnd/>
                      </a:ln>
                    </wps:spPr>
                    <wps:txbx>
                      <w:txbxContent>
                        <w:p w:rsidR="008A0F52" w:rsidRPr="00B453B8" w:rsidRDefault="008A0F52">
                          <w:pPr>
                            <w:jc w:val="center"/>
                            <w:rPr>
                              <w:rFonts w:ascii="Arial" w:hAnsi="Arial" w:cs="Arial"/>
                              <w:sz w:val="18"/>
                              <w:szCs w:val="18"/>
                            </w:rPr>
                          </w:pPr>
                        </w:p>
                        <w:p w:rsidR="008A0F52" w:rsidRDefault="008A0F52">
                          <w:pPr>
                            <w:jc w:val="center"/>
                          </w:pPr>
                          <w:r>
                            <w:rPr>
                              <w:rFonts w:ascii="Arial" w:hAnsi="Arial" w:cs="Arial"/>
                              <w:sz w:val="28"/>
                              <w:szCs w:val="28"/>
                            </w:rPr>
                            <w:t>ППТ</w:t>
                          </w:r>
                          <w:proofErr w:type="gramStart"/>
                          <w:r>
                            <w:rPr>
                              <w:rFonts w:ascii="Arial" w:hAnsi="Arial" w:cs="Arial"/>
                              <w:sz w:val="28"/>
                              <w:szCs w:val="28"/>
                            </w:rPr>
                            <w:t>.О</w:t>
                          </w:r>
                          <w:proofErr w:type="gramEnd"/>
                          <w:r>
                            <w:rPr>
                              <w:rFonts w:ascii="Arial" w:hAnsi="Arial" w:cs="Arial"/>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" strokeweight="1.5pt">
              <v:textbox inset="7.45pt,3.85pt,7.45pt,3.85pt">
                <w:txbxContent>
                  <w:p w:rsidR="008A0F52" w:rsidRPr="00B453B8" w:rsidRDefault="008A0F52">
                    <w:pPr>
                      <w:jc w:val="center"/>
                      <w:rPr>
                        <w:rFonts w:ascii="Arial" w:hAnsi="Arial" w:cs="Arial"/>
                        <w:sz w:val="18"/>
                        <w:szCs w:val="18"/>
                      </w:rPr>
                    </w:pPr>
                  </w:p>
                  <w:p w:rsidR="008A0F52" w:rsidRDefault="008A0F52">
                    <w:pPr>
                      <w:jc w:val="center"/>
                    </w:pPr>
                    <w:r>
                      <w:rPr>
                        <w:rFonts w:ascii="Arial" w:hAnsi="Arial" w:cs="Arial"/>
                        <w:sz w:val="28"/>
                        <w:szCs w:val="28"/>
                      </w:rPr>
                      <w:t>ППТ</w:t>
                    </w:r>
                    <w:proofErr w:type="gramStart"/>
                    <w:r>
                      <w:rPr>
                        <w:rFonts w:ascii="Arial" w:hAnsi="Arial" w:cs="Arial"/>
                        <w:sz w:val="28"/>
                        <w:szCs w:val="28"/>
                      </w:rPr>
                      <w:t>.О</w:t>
                    </w:r>
                    <w:proofErr w:type="gramEnd"/>
                    <w:r>
                      <w:rPr>
                        <w:rFonts w:ascii="Arial" w:hAnsi="Arial" w:cs="Arial"/>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5800F28A" wp14:editId="37657139">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19050">
                        <a:solidFill>
                          <a:srgbClr val="000000"/>
                        </a:solidFill>
                        <a:miter lim="800000"/>
                        <a:headEnd/>
                        <a:tailEnd/>
                      </a:ln>
                    </wps:spPr>
                    <wps:txbx>
                      <w:txbxContent>
                        <w:p w:rsidR="008A0F52" w:rsidRPr="00E13A87" w:rsidRDefault="008A0F52" w:rsidP="00E13A87">
                          <w:pPr>
                            <w:jc w:val="center"/>
                          </w:pPr>
                          <w:r w:rsidRPr="00E13A87">
                            <w:fldChar w:fldCharType="begin"/>
                          </w:r>
                          <w:r w:rsidRPr="00E13A87">
                            <w:instrText>PAGE   \* MERGEFORMAT</w:instrText>
                          </w:r>
                          <w:r w:rsidRPr="00E13A87">
                            <w:fldChar w:fldCharType="separate"/>
                          </w:r>
                          <w:r w:rsidR="005F4137">
                            <w:rPr>
                              <w:noProof/>
                            </w:rPr>
                            <w:t>2</w:t>
                          </w:r>
                          <w:r w:rsidRPr="00E13A87">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2MAIAAFk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" strokeweight="1.5pt">
              <v:textbox inset="5.9pt,7.35pt,5.9pt,3.1pt">
                <w:txbxContent>
                  <w:p w:rsidR="008A0F52" w:rsidRPr="00E13A87" w:rsidRDefault="008A0F52" w:rsidP="00E13A87">
                    <w:pPr>
                      <w:jc w:val="center"/>
                    </w:pPr>
                    <w:r w:rsidRPr="00E13A87">
                      <w:fldChar w:fldCharType="begin"/>
                    </w:r>
                    <w:r w:rsidRPr="00E13A87">
                      <w:instrText>PAGE   \* MERGEFORMAT</w:instrText>
                    </w:r>
                    <w:r w:rsidRPr="00E13A87">
                      <w:fldChar w:fldCharType="separate"/>
                    </w:r>
                    <w:r w:rsidR="005F4137">
                      <w:rPr>
                        <w:noProof/>
                      </w:rPr>
                      <w:t>2</w:t>
                    </w:r>
                    <w:r w:rsidRPr="00E13A87">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49B5706C" wp14:editId="50A6BB78">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8A0F52" w:rsidRDefault="008A0F52">
                          <w:pPr>
                            <w:jc w:val="center"/>
                          </w:pPr>
                          <w:r>
                            <w:rPr>
                              <w:rFonts w:ascii="Arial" w:hAnsi="Arial" w:cs="Arial"/>
                              <w:sz w:val="16"/>
                              <w:szCs w:val="16"/>
                            </w:rPr>
                            <w:t>№ док.</w:t>
                          </w:r>
                        </w:p>
                        <w:p w:rsidR="008A0F52" w:rsidRDefault="008A0F5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" strokeweight="1.5pt">
              <v:textbox inset=".25pt,3.1pt,.25pt,.25pt">
                <w:txbxContent>
                  <w:p w:rsidR="008A0F52" w:rsidRDefault="008A0F52">
                    <w:pPr>
                      <w:jc w:val="center"/>
                    </w:pPr>
                    <w:r>
                      <w:rPr>
                        <w:rFonts w:ascii="Arial" w:hAnsi="Arial" w:cs="Arial"/>
                        <w:sz w:val="16"/>
                        <w:szCs w:val="16"/>
                      </w:rPr>
                      <w:t>№ док.</w:t>
                    </w:r>
                  </w:p>
                  <w:p w:rsidR="008A0F52" w:rsidRDefault="008A0F52"/>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2772DB70" wp14:editId="7C59204A">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8A0F52" w:rsidRDefault="008A0F52">
                          <w:pPr>
                            <w:jc w:val="center"/>
                          </w:pPr>
                          <w:r>
                            <w:rPr>
                              <w:rFonts w:ascii="Arial" w:hAnsi="Arial" w:cs="Arial"/>
                              <w:sz w:val="16"/>
                              <w:szCs w:val="16"/>
                            </w:rPr>
                            <w:t>Лист</w:t>
                          </w:r>
                        </w:p>
                        <w:p w:rsidR="008A0F52" w:rsidRDefault="008A0F5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" strokeweight="1.5pt">
              <v:textbox inset=".25pt,3.1pt,.25pt,.25pt">
                <w:txbxContent>
                  <w:p w:rsidR="008A0F52" w:rsidRDefault="008A0F52">
                    <w:pPr>
                      <w:jc w:val="center"/>
                    </w:pPr>
                    <w:r>
                      <w:rPr>
                        <w:rFonts w:ascii="Arial" w:hAnsi="Arial" w:cs="Arial"/>
                        <w:sz w:val="16"/>
                        <w:szCs w:val="16"/>
                      </w:rPr>
                      <w:t>Лист</w:t>
                    </w:r>
                  </w:p>
                  <w:p w:rsidR="008A0F52" w:rsidRDefault="008A0F52"/>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0238B777" wp14:editId="54E2F804">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8A0F52" w:rsidRDefault="008A0F52">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8A0F52" w:rsidRDefault="008A0F5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" strokeweight="1.5pt">
              <v:textbox inset=".25pt,3.1pt,.25pt,.25pt">
                <w:txbxContent>
                  <w:p w:rsidR="008A0F52" w:rsidRDefault="008A0F52">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8A0F52" w:rsidRDefault="008A0F52"/>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22519C9B" wp14:editId="2FF1A70C">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19050">
                        <a:solidFill>
                          <a:srgbClr val="000000"/>
                        </a:solidFill>
                        <a:miter lim="800000"/>
                        <a:headEnd/>
                        <a:tailEnd/>
                      </a:ln>
                    </wps:spPr>
                    <wps:txbx>
                      <w:txbxContent>
                        <w:p w:rsidR="008A0F52" w:rsidRDefault="008A0F52">
                          <w:pPr>
                            <w:jc w:val="center"/>
                          </w:pPr>
                          <w:r>
                            <w:rPr>
                              <w:rFonts w:ascii="Arial" w:hAnsi="Arial" w:cs="Arial"/>
                              <w:sz w:val="16"/>
                              <w:szCs w:val="16"/>
                            </w:rPr>
                            <w:t>Изм.</w:t>
                          </w:r>
                        </w:p>
                        <w:p w:rsidR="008A0F52" w:rsidRDefault="008A0F5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" strokeweight="1.5pt">
              <v:textbox inset=".25pt,3.1pt,.25pt,.25pt">
                <w:txbxContent>
                  <w:p w:rsidR="008A0F52" w:rsidRDefault="008A0F52">
                    <w:pPr>
                      <w:jc w:val="center"/>
                    </w:pPr>
                    <w:r>
                      <w:rPr>
                        <w:rFonts w:ascii="Arial" w:hAnsi="Arial" w:cs="Arial"/>
                        <w:sz w:val="16"/>
                        <w:szCs w:val="16"/>
                      </w:rPr>
                      <w:t>Изм.</w:t>
                    </w:r>
                  </w:p>
                  <w:p w:rsidR="008A0F52" w:rsidRDefault="008A0F52"/>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64A24ECC" wp14:editId="41B5E756">
              <wp:simplePos x="0" y="0"/>
              <wp:positionH relativeFrom="column">
                <wp:posOffset>5868035</wp:posOffset>
              </wp:positionH>
              <wp:positionV relativeFrom="paragraph">
                <wp:posOffset>-149860</wp:posOffset>
              </wp:positionV>
              <wp:extent cx="363220" cy="181610"/>
              <wp:effectExtent l="13970" t="11430" r="13335" b="698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8A0F52" w:rsidRDefault="008A0F52">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8A0F52" w:rsidRDefault="008A0F52">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300" distR="114300" simplePos="0" relativeHeight="251652096" behindDoc="1" locked="0" layoutInCell="1" allowOverlap="1" wp14:anchorId="7A78B86A" wp14:editId="0447A31D">
              <wp:simplePos x="0" y="0"/>
              <wp:positionH relativeFrom="column">
                <wp:posOffset>5869305</wp:posOffset>
              </wp:positionH>
              <wp:positionV relativeFrom="paragraph">
                <wp:posOffset>31750</wp:posOffset>
              </wp:positionV>
              <wp:extent cx="361950" cy="0"/>
              <wp:effectExtent l="15240" t="12065" r="13335" b="1651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300" distR="114300" simplePos="0" relativeHeight="251651072" behindDoc="1" locked="0" layoutInCell="1" allowOverlap="1" wp14:anchorId="4B493287" wp14:editId="52243836">
              <wp:simplePos x="0" y="0"/>
              <wp:positionH relativeFrom="column">
                <wp:posOffset>5869305</wp:posOffset>
              </wp:positionH>
              <wp:positionV relativeFrom="paragraph">
                <wp:posOffset>-148590</wp:posOffset>
              </wp:positionV>
              <wp:extent cx="0" cy="541020"/>
              <wp:effectExtent l="15240" t="12700" r="13335" b="177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50048" behindDoc="1" locked="0" layoutInCell="1" allowOverlap="1" wp14:anchorId="528D6148" wp14:editId="14D9F60E">
              <wp:simplePos x="0" y="0"/>
              <wp:positionH relativeFrom="column">
                <wp:posOffset>903605</wp:posOffset>
              </wp:positionH>
              <wp:positionV relativeFrom="paragraph">
                <wp:posOffset>-148590</wp:posOffset>
              </wp:positionV>
              <wp:extent cx="0" cy="541020"/>
              <wp:effectExtent l="12065" t="12700" r="16510" b="177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9024" behindDoc="1" locked="0" layoutInCell="1" allowOverlap="1" wp14:anchorId="08C123F9" wp14:editId="748DB35D">
              <wp:simplePos x="0" y="0"/>
              <wp:positionH relativeFrom="column">
                <wp:posOffset>1264285</wp:posOffset>
              </wp:positionH>
              <wp:positionV relativeFrom="paragraph">
                <wp:posOffset>-148590</wp:posOffset>
              </wp:positionV>
              <wp:extent cx="0" cy="541020"/>
              <wp:effectExtent l="10795" t="12700" r="17780" b="177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8000" behindDoc="1" locked="0" layoutInCell="1" allowOverlap="1" wp14:anchorId="7B26E18E" wp14:editId="1DA7FEA6">
              <wp:simplePos x="0" y="0"/>
              <wp:positionH relativeFrom="column">
                <wp:posOffset>542925</wp:posOffset>
              </wp:positionH>
              <wp:positionV relativeFrom="paragraph">
                <wp:posOffset>-148590</wp:posOffset>
              </wp:positionV>
              <wp:extent cx="0" cy="541020"/>
              <wp:effectExtent l="13335" t="12700" r="15240" b="177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6976" behindDoc="1" locked="0" layoutInCell="1" allowOverlap="1" wp14:anchorId="50E0D5BC" wp14:editId="5C74664F">
              <wp:simplePos x="0" y="0"/>
              <wp:positionH relativeFrom="column">
                <wp:posOffset>182245</wp:posOffset>
              </wp:positionH>
              <wp:positionV relativeFrom="paragraph">
                <wp:posOffset>-148590</wp:posOffset>
              </wp:positionV>
              <wp:extent cx="0" cy="541020"/>
              <wp:effectExtent l="14605" t="12700" r="13970" b="177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0" distB="0" distL="114300" distR="114300" simplePos="0" relativeHeight="251643904" behindDoc="1" locked="0" layoutInCell="1" allowOverlap="1" wp14:anchorId="7885DCCE" wp14:editId="4274D18F">
              <wp:simplePos x="0" y="0"/>
              <wp:positionH relativeFrom="column">
                <wp:posOffset>-537210</wp:posOffset>
              </wp:positionH>
              <wp:positionV relativeFrom="paragraph">
                <wp:posOffset>392430</wp:posOffset>
              </wp:positionV>
              <wp:extent cx="6768465" cy="0"/>
              <wp:effectExtent l="19050" t="10795" r="13335" b="177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952" w:rsidRDefault="00290952">
      <w:r>
        <w:separator/>
      </w:r>
    </w:p>
  </w:footnote>
  <w:footnote w:type="continuationSeparator" w:id="0">
    <w:p w:rsidR="00290952" w:rsidRDefault="00290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F52" w:rsidRPr="007A5E54" w:rsidRDefault="008A0F52" w:rsidP="0017300E">
    <w:pPr>
      <w:pStyle w:val="af0"/>
      <w:jc w:val="right"/>
      <w:rPr>
        <w:sz w:val="2"/>
        <w:szCs w:val="2"/>
      </w:rPr>
    </w:pPr>
    <w:r w:rsidRPr="007A5E54">
      <w:rPr>
        <w:noProof/>
        <w:sz w:val="2"/>
        <w:szCs w:val="2"/>
        <w:lang w:eastAsia="ru-RU"/>
      </w:rPr>
      <mc:AlternateContent>
        <mc:Choice Requires="wps">
          <w:drawing>
            <wp:anchor distT="0" distB="0" distL="114300" distR="114300" simplePos="0" relativeHeight="251642880" behindDoc="1" locked="0" layoutInCell="1" allowOverlap="1" wp14:anchorId="1C300FCF" wp14:editId="7ADB4A18">
              <wp:simplePos x="0" y="0"/>
              <wp:positionH relativeFrom="column">
                <wp:posOffset>6231255</wp:posOffset>
              </wp:positionH>
              <wp:positionV relativeFrom="paragraph">
                <wp:posOffset>-269240</wp:posOffset>
              </wp:positionV>
              <wp:extent cx="0" cy="10279380"/>
              <wp:effectExtent l="15240" t="19050" r="13335" b="17145"/>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4928" behindDoc="1" locked="0" layoutInCell="1" allowOverlap="1" wp14:anchorId="49B66903" wp14:editId="75E78050">
              <wp:simplePos x="0" y="0"/>
              <wp:positionH relativeFrom="column">
                <wp:posOffset>-178435</wp:posOffset>
              </wp:positionH>
              <wp:positionV relativeFrom="paragraph">
                <wp:posOffset>-269240</wp:posOffset>
              </wp:positionV>
              <wp:extent cx="6409690" cy="0"/>
              <wp:effectExtent l="15875" t="19050" r="13335"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5952" behindDoc="1" locked="0" layoutInCell="1" allowOverlap="1" wp14:anchorId="4D32704D" wp14:editId="230B21E6">
              <wp:simplePos x="0" y="0"/>
              <wp:positionH relativeFrom="column">
                <wp:posOffset>-178435</wp:posOffset>
              </wp:positionH>
              <wp:positionV relativeFrom="paragraph">
                <wp:posOffset>-269240</wp:posOffset>
              </wp:positionV>
              <wp:extent cx="0" cy="10279380"/>
              <wp:effectExtent l="15875" t="19050" r="12700" b="17145"/>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3120" behindDoc="1" locked="0" layoutInCell="1" allowOverlap="1" wp14:anchorId="7D204BEB" wp14:editId="5B0D6EA1">
              <wp:simplePos x="0" y="0"/>
              <wp:positionH relativeFrom="column">
                <wp:posOffset>-537210</wp:posOffset>
              </wp:positionH>
              <wp:positionV relativeFrom="paragraph">
                <wp:posOffset>9101455</wp:posOffset>
              </wp:positionV>
              <wp:extent cx="360680" cy="0"/>
              <wp:effectExtent l="19050" t="17145" r="10795" b="1143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4144" behindDoc="1" locked="0" layoutInCell="1" allowOverlap="1" wp14:anchorId="2D5A04DC" wp14:editId="717934C0">
              <wp:simplePos x="0" y="0"/>
              <wp:positionH relativeFrom="column">
                <wp:posOffset>-537210</wp:posOffset>
              </wp:positionH>
              <wp:positionV relativeFrom="paragraph">
                <wp:posOffset>7839075</wp:posOffset>
              </wp:positionV>
              <wp:extent cx="360680" cy="0"/>
              <wp:effectExtent l="19050" t="12065" r="10795" b="1651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5168" behindDoc="1" locked="0" layoutInCell="1" allowOverlap="1" wp14:anchorId="51E998DE" wp14:editId="099A64E1">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0F52" w:rsidRDefault="008A0F52">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" strokeweight="1.5pt">
              <v:stroke endcap="square"/>
              <v:textbox inset="0,0,0,0">
                <w:txbxContent>
                  <w:p w:rsidR="008A0F52" w:rsidRDefault="008A0F52">
                    <w:pPr>
                      <w:jc w:val="center"/>
                      <w:rPr>
                        <w:rFonts w:ascii="Arial" w:hAnsi="Arial" w:cs="Arial"/>
                        <w:sz w:val="16"/>
                        <w:szCs w:val="16"/>
                      </w:rPr>
                    </w:pPr>
                  </w:p>
                </w:txbxContent>
              </v:textbox>
            </v:shape>
          </w:pict>
        </mc:Fallback>
      </mc:AlternateContent>
    </w:r>
    <w:r w:rsidRPr="007A5E54">
      <w:rPr>
        <w:noProof/>
        <w:sz w:val="2"/>
        <w:szCs w:val="2"/>
        <w:lang w:eastAsia="ru-RU"/>
      </w:rPr>
      <mc:AlternateContent>
        <mc:Choice Requires="wps">
          <w:drawing>
            <wp:anchor distT="0" distB="0" distL="114300" distR="114300" simplePos="0" relativeHeight="251656192" behindDoc="1" locked="0" layoutInCell="1" allowOverlap="1" wp14:anchorId="031CB241" wp14:editId="7EEF2906">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0F52" w:rsidRDefault="008A0F52"/>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" strokeweight="1.5pt">
              <v:stroke endcap="square"/>
              <v:textbox inset="0,0,0,0">
                <w:txbxContent>
                  <w:p w:rsidR="008A0F52" w:rsidRDefault="008A0F52"/>
                </w:txbxContent>
              </v:textbox>
            </v:shape>
          </w:pict>
        </mc:Fallback>
      </mc:AlternateContent>
    </w:r>
    <w:r w:rsidRPr="007A5E54">
      <w:rPr>
        <w:noProof/>
        <w:sz w:val="2"/>
        <w:szCs w:val="2"/>
        <w:lang w:eastAsia="ru-RU"/>
      </w:rPr>
      <mc:AlternateContent>
        <mc:Choice Requires="wps">
          <w:drawing>
            <wp:anchor distT="0" distB="0" distL="114300" distR="114300" simplePos="0" relativeHeight="251657216" behindDoc="1" locked="0" layoutInCell="1" allowOverlap="1" wp14:anchorId="3805BAFA" wp14:editId="4EE2D3AC">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0F52" w:rsidRDefault="008A0F52"/>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" strokeweight="1.5pt">
              <v:stroke endcap="square"/>
              <v:textbox inset="0,0,0,0">
                <w:txbxContent>
                  <w:p w:rsidR="008A0F52" w:rsidRDefault="008A0F52"/>
                </w:txbxContent>
              </v:textbox>
            </v:shape>
          </w:pict>
        </mc:Fallback>
      </mc:AlternateContent>
    </w:r>
    <w:r w:rsidRPr="007A5E54">
      <w:rPr>
        <w:noProof/>
        <w:sz w:val="2"/>
        <w:szCs w:val="2"/>
        <w:lang w:eastAsia="ru-RU"/>
      </w:rPr>
      <mc:AlternateContent>
        <mc:Choice Requires="wps">
          <w:drawing>
            <wp:anchor distT="0" distB="0" distL="114300" distR="114300" simplePos="0" relativeHeight="251658240" behindDoc="1" locked="0" layoutInCell="1" allowOverlap="1" wp14:anchorId="6EDF58EE" wp14:editId="09638E70">
              <wp:simplePos x="0" y="0"/>
              <wp:positionH relativeFrom="column">
                <wp:posOffset>-537210</wp:posOffset>
              </wp:positionH>
              <wp:positionV relativeFrom="paragraph">
                <wp:posOffset>6937375</wp:posOffset>
              </wp:positionV>
              <wp:extent cx="0" cy="3065780"/>
              <wp:effectExtent l="19050" t="15240" r="19050" b="1460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9264" behindDoc="1" locked="0" layoutInCell="1" allowOverlap="1" wp14:anchorId="4B5C086C" wp14:editId="24BBF7BE">
              <wp:simplePos x="0" y="0"/>
              <wp:positionH relativeFrom="column">
                <wp:posOffset>-537210</wp:posOffset>
              </wp:positionH>
              <wp:positionV relativeFrom="paragraph">
                <wp:posOffset>6937375</wp:posOffset>
              </wp:positionV>
              <wp:extent cx="360680" cy="0"/>
              <wp:effectExtent l="19050" t="15240" r="10795" b="1333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60288" behindDoc="1" locked="0" layoutInCell="1" allowOverlap="1" wp14:anchorId="5A1C0C10" wp14:editId="0107AC11">
              <wp:simplePos x="0" y="0"/>
              <wp:positionH relativeFrom="column">
                <wp:posOffset>-356870</wp:posOffset>
              </wp:positionH>
              <wp:positionV relativeFrom="paragraph">
                <wp:posOffset>6937375</wp:posOffset>
              </wp:positionV>
              <wp:extent cx="0" cy="3065780"/>
              <wp:effectExtent l="18415" t="15240" r="10160" b="14605"/>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3E8A9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CD6FE5E"/>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0000012"/>
    <w:multiLevelType w:val="singleLevel"/>
    <w:tmpl w:val="E96698A6"/>
    <w:lvl w:ilvl="0">
      <w:start w:val="1"/>
      <w:numFmt w:val="bullet"/>
      <w:lvlText w:val=""/>
      <w:lvlJc w:val="left"/>
      <w:pPr>
        <w:tabs>
          <w:tab w:val="num" w:pos="1440"/>
        </w:tabs>
        <w:ind w:left="0" w:firstLine="720"/>
      </w:pPr>
      <w:rPr>
        <w:rFonts w:ascii="Symbol" w:hAnsi="Symbol"/>
        <w:sz w:val="16"/>
        <w:szCs w:val="16"/>
      </w:rPr>
    </w:lvl>
  </w:abstractNum>
  <w:abstractNum w:abstractNumId="18">
    <w:nsid w:val="04C52557"/>
    <w:multiLevelType w:val="hybridMultilevel"/>
    <w:tmpl w:val="C602BF48"/>
    <w:lvl w:ilvl="0" w:tplc="62EED88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5291D7B"/>
    <w:multiLevelType w:val="hybridMultilevel"/>
    <w:tmpl w:val="F9B64A18"/>
    <w:lvl w:ilvl="0" w:tplc="D43A561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C614BB"/>
    <w:multiLevelType w:val="hybridMultilevel"/>
    <w:tmpl w:val="2ED6321E"/>
    <w:lvl w:ilvl="0" w:tplc="707E3216">
      <w:start w:val="1"/>
      <w:numFmt w:val="bullet"/>
      <w:lvlRestart w:val="0"/>
      <w:pStyle w:val="a0"/>
      <w:lvlText w:val=""/>
      <w:lvlJc w:val="left"/>
      <w:pPr>
        <w:tabs>
          <w:tab w:val="num" w:pos="1440"/>
        </w:tabs>
        <w:ind w:left="0" w:firstLine="720"/>
      </w:pPr>
      <w:rPr>
        <w:rFonts w:ascii="Symbol" w:hAnsi="Symbol" w:hint="default"/>
        <w:sz w:val="16"/>
        <w:szCs w:val="16"/>
        <w:vertAlign w:val="baseline"/>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08210CC5"/>
    <w:multiLevelType w:val="hybridMultilevel"/>
    <w:tmpl w:val="2B0E329C"/>
    <w:lvl w:ilvl="0" w:tplc="1054DA7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3">
    <w:nsid w:val="0FE752AB"/>
    <w:multiLevelType w:val="hybridMultilevel"/>
    <w:tmpl w:val="84B481F8"/>
    <w:lvl w:ilvl="0" w:tplc="7616AC8C">
      <w:start w:val="1"/>
      <w:numFmt w:val="bullet"/>
      <w:lvlText w:val=""/>
      <w:lvlJc w:val="left"/>
      <w:pPr>
        <w:ind w:left="1440" w:hanging="360"/>
      </w:pPr>
      <w:rPr>
        <w:rFonts w:ascii="Symbol" w:hAnsi="Symbol" w:hint="default"/>
        <w:sz w:val="16"/>
        <w:szCs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113D7945"/>
    <w:multiLevelType w:val="hybridMultilevel"/>
    <w:tmpl w:val="442A7ED2"/>
    <w:lvl w:ilvl="0" w:tplc="E96698A6">
      <w:start w:val="1"/>
      <w:numFmt w:val="bullet"/>
      <w:lvlText w:val=""/>
      <w:lvlJc w:val="left"/>
      <w:pPr>
        <w:tabs>
          <w:tab w:val="num" w:pos="2149"/>
        </w:tabs>
        <w:ind w:left="709" w:firstLine="720"/>
      </w:pPr>
      <w:rPr>
        <w:rFonts w:ascii="Symbol" w:hAnsi="Symbol"/>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5E53492"/>
    <w:multiLevelType w:val="hybridMultilevel"/>
    <w:tmpl w:val="B1BC2910"/>
    <w:lvl w:ilvl="0" w:tplc="AD2282FA">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6FA25EC"/>
    <w:multiLevelType w:val="hybridMultilevel"/>
    <w:tmpl w:val="F0FEEFC2"/>
    <w:lvl w:ilvl="0" w:tplc="D43A561A">
      <w:start w:val="1"/>
      <w:numFmt w:val="bullet"/>
      <w:lvlText w:val=""/>
      <w:lvlJc w:val="left"/>
      <w:pPr>
        <w:ind w:left="2138"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718208B"/>
    <w:multiLevelType w:val="multilevel"/>
    <w:tmpl w:val="E39C855C"/>
    <w:lvl w:ilvl="0">
      <w:start w:val="1"/>
      <w:numFmt w:val="bullet"/>
      <w:lvlText w:val=""/>
      <w:lvlJc w:val="left"/>
      <w:pPr>
        <w:tabs>
          <w:tab w:val="num" w:pos="720"/>
        </w:tabs>
        <w:ind w:left="720" w:hanging="360"/>
      </w:pPr>
      <w:rPr>
        <w:rFonts w:ascii="Symbol" w:hAnsi="Symbol" w:hint="default"/>
        <w:b w:val="0"/>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355F5F"/>
    <w:multiLevelType w:val="multilevel"/>
    <w:tmpl w:val="34F2B26A"/>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533535A"/>
    <w:multiLevelType w:val="hybridMultilevel"/>
    <w:tmpl w:val="C2F48588"/>
    <w:lvl w:ilvl="0" w:tplc="6A8040F6">
      <w:start w:val="1"/>
      <w:numFmt w:val="decimal"/>
      <w:pStyle w:val="a1"/>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nsid w:val="32DC4CDA"/>
    <w:multiLevelType w:val="hybridMultilevel"/>
    <w:tmpl w:val="291444E0"/>
    <w:lvl w:ilvl="0" w:tplc="E96698A6">
      <w:start w:val="1"/>
      <w:numFmt w:val="bullet"/>
      <w:lvlText w:val=""/>
      <w:lvlJc w:val="left"/>
      <w:pPr>
        <w:tabs>
          <w:tab w:val="num" w:pos="2149"/>
        </w:tabs>
        <w:ind w:left="709" w:firstLine="720"/>
      </w:pPr>
      <w:rPr>
        <w:rFonts w:ascii="Symbol" w:hAnsi="Symbol"/>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7">
    <w:nsid w:val="37D23D66"/>
    <w:multiLevelType w:val="hybridMultilevel"/>
    <w:tmpl w:val="00DC75F4"/>
    <w:lvl w:ilvl="0" w:tplc="97D2E540">
      <w:start w:val="1"/>
      <w:numFmt w:val="bullet"/>
      <w:lvlText w:val=""/>
      <w:lvlJc w:val="left"/>
      <w:pPr>
        <w:ind w:left="1069" w:hanging="360"/>
      </w:pPr>
      <w:rPr>
        <w:rFonts w:ascii="Symbol" w:hAnsi="Symbol" w:hint="default"/>
        <w:sz w:val="16"/>
        <w:szCs w:val="16"/>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39DC7DA0"/>
    <w:multiLevelType w:val="singleLevel"/>
    <w:tmpl w:val="D4E63B80"/>
    <w:lvl w:ilvl="0">
      <w:start w:val="1"/>
      <w:numFmt w:val="bullet"/>
      <w:lvlRestart w:val="0"/>
      <w:pStyle w:val="a2"/>
      <w:lvlText w:val=""/>
      <w:lvlJc w:val="left"/>
      <w:pPr>
        <w:tabs>
          <w:tab w:val="num" w:pos="1440"/>
        </w:tabs>
        <w:ind w:left="0" w:firstLine="720"/>
      </w:pPr>
      <w:rPr>
        <w:rFonts w:ascii="Symbol" w:hAnsi="Symbol" w:hint="default"/>
        <w:sz w:val="16"/>
        <w:szCs w:val="16"/>
      </w:rPr>
    </w:lvl>
  </w:abstractNum>
  <w:abstractNum w:abstractNumId="39">
    <w:nsid w:val="3ABA28F3"/>
    <w:multiLevelType w:val="multilevel"/>
    <w:tmpl w:val="35EACE84"/>
    <w:lvl w:ilvl="0">
      <w:start w:val="1"/>
      <w:numFmt w:val="bullet"/>
      <w:lvlText w:val=""/>
      <w:lvlJc w:val="left"/>
      <w:pPr>
        <w:tabs>
          <w:tab w:val="num" w:pos="720"/>
        </w:tabs>
        <w:ind w:left="720" w:hanging="360"/>
      </w:pPr>
      <w:rPr>
        <w:rFonts w:ascii="Symbol" w:hAnsi="Symbol" w:hint="default"/>
        <w:b w:val="0"/>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C80B95"/>
    <w:multiLevelType w:val="hybridMultilevel"/>
    <w:tmpl w:val="6F0EC8DA"/>
    <w:lvl w:ilvl="0" w:tplc="FFFFFFFF">
      <w:start w:val="1"/>
      <w:numFmt w:val="decimal"/>
      <w:pStyle w:val="a3"/>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443B4165"/>
    <w:multiLevelType w:val="hybridMultilevel"/>
    <w:tmpl w:val="BAF4A076"/>
    <w:lvl w:ilvl="0" w:tplc="D8A0ECEE">
      <w:start w:val="1"/>
      <w:numFmt w:val="decimal"/>
      <w:pStyle w:val="a4"/>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2">
    <w:nsid w:val="4C0A5B5F"/>
    <w:multiLevelType w:val="hybridMultilevel"/>
    <w:tmpl w:val="A686D88C"/>
    <w:lvl w:ilvl="0" w:tplc="0CCA1DF0">
      <w:start w:val="1"/>
      <w:numFmt w:val="bullet"/>
      <w:lvlText w:val=""/>
      <w:lvlJc w:val="left"/>
      <w:pPr>
        <w:ind w:left="1287" w:hanging="360"/>
      </w:pPr>
      <w:rPr>
        <w:rFonts w:ascii="Symbol" w:hAnsi="Symbol"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EC648BF"/>
    <w:multiLevelType w:val="hybridMultilevel"/>
    <w:tmpl w:val="3A123196"/>
    <w:lvl w:ilvl="0" w:tplc="A4D89BD2">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7EC5454"/>
    <w:multiLevelType w:val="hybridMultilevel"/>
    <w:tmpl w:val="DBF8360E"/>
    <w:lvl w:ilvl="0" w:tplc="FEBACA36">
      <w:start w:val="1"/>
      <w:numFmt w:val="bullet"/>
      <w:lvlRestart w:val="0"/>
      <w:lvlText w:val=""/>
      <w:lvlJc w:val="left"/>
      <w:pPr>
        <w:tabs>
          <w:tab w:val="num" w:pos="1440"/>
        </w:tabs>
        <w:ind w:left="0" w:firstLine="720"/>
      </w:pPr>
      <w:rPr>
        <w:rFonts w:ascii="Symbol" w:hAnsi="Symbol" w:hint="default"/>
        <w:sz w:val="16"/>
        <w:szCs w:val="16"/>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A331C7E"/>
    <w:multiLevelType w:val="multilevel"/>
    <w:tmpl w:val="D1320B9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535CBD"/>
    <w:multiLevelType w:val="hybridMultilevel"/>
    <w:tmpl w:val="41BADD40"/>
    <w:lvl w:ilvl="0" w:tplc="999A177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8597DBC"/>
    <w:multiLevelType w:val="hybridMultilevel"/>
    <w:tmpl w:val="591881B0"/>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B735EBB"/>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51">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3">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15"/>
  </w:num>
  <w:num w:numId="4">
    <w:abstractNumId w:val="20"/>
  </w:num>
  <w:num w:numId="5">
    <w:abstractNumId w:val="38"/>
  </w:num>
  <w:num w:numId="6">
    <w:abstractNumId w:val="24"/>
  </w:num>
  <w:num w:numId="7">
    <w:abstractNumId w:val="53"/>
  </w:num>
  <w:num w:numId="8">
    <w:abstractNumId w:val="32"/>
  </w:num>
  <w:num w:numId="9">
    <w:abstractNumId w:val="44"/>
  </w:num>
  <w:num w:numId="10">
    <w:abstractNumId w:val="45"/>
  </w:num>
  <w:num w:numId="11">
    <w:abstractNumId w:val="1"/>
  </w:num>
  <w:num w:numId="12">
    <w:abstractNumId w:val="0"/>
  </w:num>
  <w:num w:numId="13">
    <w:abstractNumId w:val="31"/>
  </w:num>
  <w:num w:numId="14">
    <w:abstractNumId w:val="33"/>
  </w:num>
  <w:num w:numId="15">
    <w:abstractNumId w:val="40"/>
  </w:num>
  <w:num w:numId="16">
    <w:abstractNumId w:val="52"/>
  </w:num>
  <w:num w:numId="17">
    <w:abstractNumId w:val="51"/>
  </w:num>
  <w:num w:numId="18">
    <w:abstractNumId w:val="30"/>
  </w:num>
  <w:num w:numId="19">
    <w:abstractNumId w:val="35"/>
  </w:num>
  <w:num w:numId="20">
    <w:abstractNumId w:val="41"/>
  </w:num>
  <w:num w:numId="21">
    <w:abstractNumId w:val="22"/>
  </w:num>
  <w:num w:numId="22">
    <w:abstractNumId w:val="49"/>
  </w:num>
  <w:num w:numId="23">
    <w:abstractNumId w:val="36"/>
  </w:num>
  <w:num w:numId="24">
    <w:abstractNumId w:val="46"/>
  </w:num>
  <w:num w:numId="25">
    <w:abstractNumId w:val="50"/>
  </w:num>
  <w:num w:numId="26">
    <w:abstractNumId w:val="21"/>
  </w:num>
  <w:num w:numId="27">
    <w:abstractNumId w:val="43"/>
  </w:num>
  <w:num w:numId="28">
    <w:abstractNumId w:val="42"/>
  </w:num>
  <w:num w:numId="29">
    <w:abstractNumId w:val="48"/>
  </w:num>
  <w:num w:numId="30">
    <w:abstractNumId w:val="37"/>
  </w:num>
  <w:num w:numId="31">
    <w:abstractNumId w:val="18"/>
  </w:num>
  <w:num w:numId="32">
    <w:abstractNumId w:val="38"/>
  </w:num>
  <w:num w:numId="33">
    <w:abstractNumId w:val="28"/>
  </w:num>
  <w:num w:numId="34">
    <w:abstractNumId w:val="39"/>
  </w:num>
  <w:num w:numId="35">
    <w:abstractNumId w:val="19"/>
  </w:num>
  <w:num w:numId="36">
    <w:abstractNumId w:val="27"/>
  </w:num>
  <w:num w:numId="37">
    <w:abstractNumId w:val="26"/>
  </w:num>
  <w:num w:numId="38">
    <w:abstractNumId w:val="17"/>
  </w:num>
  <w:num w:numId="39">
    <w:abstractNumId w:val="47"/>
  </w:num>
  <w:num w:numId="40">
    <w:abstractNumId w:val="29"/>
  </w:num>
  <w:num w:numId="4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34"/>
  </w:num>
  <w:num w:numId="44">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00C6"/>
    <w:rsid w:val="000010FA"/>
    <w:rsid w:val="0000124C"/>
    <w:rsid w:val="0000169E"/>
    <w:rsid w:val="00004DBF"/>
    <w:rsid w:val="00006101"/>
    <w:rsid w:val="0000628A"/>
    <w:rsid w:val="00006C5D"/>
    <w:rsid w:val="00006ED9"/>
    <w:rsid w:val="00007061"/>
    <w:rsid w:val="000109D1"/>
    <w:rsid w:val="00011168"/>
    <w:rsid w:val="00012798"/>
    <w:rsid w:val="00013D72"/>
    <w:rsid w:val="00014118"/>
    <w:rsid w:val="00014334"/>
    <w:rsid w:val="00015E9E"/>
    <w:rsid w:val="000202ED"/>
    <w:rsid w:val="0002083D"/>
    <w:rsid w:val="00022586"/>
    <w:rsid w:val="0002261E"/>
    <w:rsid w:val="00022C95"/>
    <w:rsid w:val="00024F87"/>
    <w:rsid w:val="000256E8"/>
    <w:rsid w:val="00027720"/>
    <w:rsid w:val="000308A3"/>
    <w:rsid w:val="0003136B"/>
    <w:rsid w:val="00031469"/>
    <w:rsid w:val="00033829"/>
    <w:rsid w:val="00034169"/>
    <w:rsid w:val="000371AF"/>
    <w:rsid w:val="00040EEA"/>
    <w:rsid w:val="0004104B"/>
    <w:rsid w:val="00041FF8"/>
    <w:rsid w:val="00044B16"/>
    <w:rsid w:val="00044C99"/>
    <w:rsid w:val="00044EA8"/>
    <w:rsid w:val="0004601A"/>
    <w:rsid w:val="0004622C"/>
    <w:rsid w:val="0005023C"/>
    <w:rsid w:val="00050602"/>
    <w:rsid w:val="000526F8"/>
    <w:rsid w:val="0005297C"/>
    <w:rsid w:val="00054131"/>
    <w:rsid w:val="00054512"/>
    <w:rsid w:val="000545B0"/>
    <w:rsid w:val="000546A4"/>
    <w:rsid w:val="00054F32"/>
    <w:rsid w:val="00056B5D"/>
    <w:rsid w:val="00056D0F"/>
    <w:rsid w:val="00057537"/>
    <w:rsid w:val="000575A9"/>
    <w:rsid w:val="00061CAE"/>
    <w:rsid w:val="00062DCE"/>
    <w:rsid w:val="0006361B"/>
    <w:rsid w:val="00064A78"/>
    <w:rsid w:val="00066CF9"/>
    <w:rsid w:val="0007044C"/>
    <w:rsid w:val="00071B8A"/>
    <w:rsid w:val="00071EEF"/>
    <w:rsid w:val="00073E57"/>
    <w:rsid w:val="00074450"/>
    <w:rsid w:val="00074A87"/>
    <w:rsid w:val="00074E4A"/>
    <w:rsid w:val="00080041"/>
    <w:rsid w:val="00084375"/>
    <w:rsid w:val="0008643E"/>
    <w:rsid w:val="000869E6"/>
    <w:rsid w:val="00087D5C"/>
    <w:rsid w:val="0009003D"/>
    <w:rsid w:val="00090F48"/>
    <w:rsid w:val="0009130C"/>
    <w:rsid w:val="000919CC"/>
    <w:rsid w:val="00092B6B"/>
    <w:rsid w:val="00093A19"/>
    <w:rsid w:val="00094FCF"/>
    <w:rsid w:val="0009553A"/>
    <w:rsid w:val="00096B33"/>
    <w:rsid w:val="00097320"/>
    <w:rsid w:val="000A011F"/>
    <w:rsid w:val="000A06FF"/>
    <w:rsid w:val="000A3CB2"/>
    <w:rsid w:val="000A3F3F"/>
    <w:rsid w:val="000A4B53"/>
    <w:rsid w:val="000A64E8"/>
    <w:rsid w:val="000B2289"/>
    <w:rsid w:val="000B4A92"/>
    <w:rsid w:val="000B5FA0"/>
    <w:rsid w:val="000B78F4"/>
    <w:rsid w:val="000B7FEC"/>
    <w:rsid w:val="000C0962"/>
    <w:rsid w:val="000C0CF1"/>
    <w:rsid w:val="000C0D70"/>
    <w:rsid w:val="000C1033"/>
    <w:rsid w:val="000C36A6"/>
    <w:rsid w:val="000C39C2"/>
    <w:rsid w:val="000C635B"/>
    <w:rsid w:val="000C65BC"/>
    <w:rsid w:val="000C6EAA"/>
    <w:rsid w:val="000C7639"/>
    <w:rsid w:val="000C78A5"/>
    <w:rsid w:val="000D015E"/>
    <w:rsid w:val="000D204C"/>
    <w:rsid w:val="000D2FCF"/>
    <w:rsid w:val="000D3F37"/>
    <w:rsid w:val="000D3FB3"/>
    <w:rsid w:val="000D4566"/>
    <w:rsid w:val="000E01D0"/>
    <w:rsid w:val="000E0E90"/>
    <w:rsid w:val="000E3203"/>
    <w:rsid w:val="000E365A"/>
    <w:rsid w:val="000E538C"/>
    <w:rsid w:val="000E58E5"/>
    <w:rsid w:val="000E67E2"/>
    <w:rsid w:val="000E7F0C"/>
    <w:rsid w:val="000F0235"/>
    <w:rsid w:val="000F32C4"/>
    <w:rsid w:val="000F7C4E"/>
    <w:rsid w:val="000F7D13"/>
    <w:rsid w:val="00100508"/>
    <w:rsid w:val="001006E8"/>
    <w:rsid w:val="00101C9D"/>
    <w:rsid w:val="00101FC4"/>
    <w:rsid w:val="00102566"/>
    <w:rsid w:val="0010496D"/>
    <w:rsid w:val="00111983"/>
    <w:rsid w:val="00112578"/>
    <w:rsid w:val="001132AA"/>
    <w:rsid w:val="00115B66"/>
    <w:rsid w:val="00115C00"/>
    <w:rsid w:val="00116CDA"/>
    <w:rsid w:val="001173C2"/>
    <w:rsid w:val="00117574"/>
    <w:rsid w:val="001218E7"/>
    <w:rsid w:val="00121EA3"/>
    <w:rsid w:val="001250DA"/>
    <w:rsid w:val="001260B2"/>
    <w:rsid w:val="001306A0"/>
    <w:rsid w:val="00131F00"/>
    <w:rsid w:val="00134540"/>
    <w:rsid w:val="001347ED"/>
    <w:rsid w:val="00134F2A"/>
    <w:rsid w:val="00141152"/>
    <w:rsid w:val="001411FF"/>
    <w:rsid w:val="0014315E"/>
    <w:rsid w:val="00144DBB"/>
    <w:rsid w:val="001467E3"/>
    <w:rsid w:val="00147BEA"/>
    <w:rsid w:val="001517A2"/>
    <w:rsid w:val="00152E78"/>
    <w:rsid w:val="0015572B"/>
    <w:rsid w:val="001563FF"/>
    <w:rsid w:val="0015657C"/>
    <w:rsid w:val="0015771C"/>
    <w:rsid w:val="00161118"/>
    <w:rsid w:val="00161532"/>
    <w:rsid w:val="00161DDC"/>
    <w:rsid w:val="001624DD"/>
    <w:rsid w:val="00162EA7"/>
    <w:rsid w:val="001638BD"/>
    <w:rsid w:val="00164DE8"/>
    <w:rsid w:val="001653AA"/>
    <w:rsid w:val="00170B31"/>
    <w:rsid w:val="001724AC"/>
    <w:rsid w:val="0017289C"/>
    <w:rsid w:val="00172F4E"/>
    <w:rsid w:val="0017300E"/>
    <w:rsid w:val="001745A8"/>
    <w:rsid w:val="00176D0B"/>
    <w:rsid w:val="00176FD1"/>
    <w:rsid w:val="00177976"/>
    <w:rsid w:val="001801C0"/>
    <w:rsid w:val="00182C98"/>
    <w:rsid w:val="00183D34"/>
    <w:rsid w:val="00184677"/>
    <w:rsid w:val="00187934"/>
    <w:rsid w:val="00191DAD"/>
    <w:rsid w:val="00192552"/>
    <w:rsid w:val="00194E75"/>
    <w:rsid w:val="00195B72"/>
    <w:rsid w:val="00195B9B"/>
    <w:rsid w:val="00197421"/>
    <w:rsid w:val="001A0F17"/>
    <w:rsid w:val="001A2976"/>
    <w:rsid w:val="001A401F"/>
    <w:rsid w:val="001A56EE"/>
    <w:rsid w:val="001A59FC"/>
    <w:rsid w:val="001A7104"/>
    <w:rsid w:val="001B2408"/>
    <w:rsid w:val="001B26AC"/>
    <w:rsid w:val="001B26AE"/>
    <w:rsid w:val="001B38C8"/>
    <w:rsid w:val="001B446A"/>
    <w:rsid w:val="001B4A2C"/>
    <w:rsid w:val="001B5BE6"/>
    <w:rsid w:val="001B7271"/>
    <w:rsid w:val="001C20D4"/>
    <w:rsid w:val="001C36D7"/>
    <w:rsid w:val="001C3EA3"/>
    <w:rsid w:val="001C47C2"/>
    <w:rsid w:val="001C5F76"/>
    <w:rsid w:val="001C6272"/>
    <w:rsid w:val="001C64B6"/>
    <w:rsid w:val="001C66D7"/>
    <w:rsid w:val="001C738F"/>
    <w:rsid w:val="001D05AC"/>
    <w:rsid w:val="001D1143"/>
    <w:rsid w:val="001D149F"/>
    <w:rsid w:val="001D1523"/>
    <w:rsid w:val="001D1DDD"/>
    <w:rsid w:val="001D1F32"/>
    <w:rsid w:val="001D1F97"/>
    <w:rsid w:val="001D1FE7"/>
    <w:rsid w:val="001D3004"/>
    <w:rsid w:val="001D31A8"/>
    <w:rsid w:val="001D3ADC"/>
    <w:rsid w:val="001D3E70"/>
    <w:rsid w:val="001D4507"/>
    <w:rsid w:val="001D4FD9"/>
    <w:rsid w:val="001D5D1F"/>
    <w:rsid w:val="001D5D6C"/>
    <w:rsid w:val="001D6D4B"/>
    <w:rsid w:val="001D7DE7"/>
    <w:rsid w:val="001E1F36"/>
    <w:rsid w:val="001E2A7E"/>
    <w:rsid w:val="001E3B19"/>
    <w:rsid w:val="001E4468"/>
    <w:rsid w:val="001E5959"/>
    <w:rsid w:val="001E5B3E"/>
    <w:rsid w:val="001E5F51"/>
    <w:rsid w:val="001E67C9"/>
    <w:rsid w:val="001E6EA7"/>
    <w:rsid w:val="001E6F73"/>
    <w:rsid w:val="001F047E"/>
    <w:rsid w:val="001F0B74"/>
    <w:rsid w:val="001F16EC"/>
    <w:rsid w:val="001F2DB2"/>
    <w:rsid w:val="001F2FC1"/>
    <w:rsid w:val="001F4E6B"/>
    <w:rsid w:val="00202AFF"/>
    <w:rsid w:val="00203578"/>
    <w:rsid w:val="002038AA"/>
    <w:rsid w:val="00207776"/>
    <w:rsid w:val="002128F5"/>
    <w:rsid w:val="00212F62"/>
    <w:rsid w:val="0021405D"/>
    <w:rsid w:val="002175E4"/>
    <w:rsid w:val="00220628"/>
    <w:rsid w:val="0022204E"/>
    <w:rsid w:val="00223F85"/>
    <w:rsid w:val="002246BF"/>
    <w:rsid w:val="00226DDB"/>
    <w:rsid w:val="0022787D"/>
    <w:rsid w:val="00230DC8"/>
    <w:rsid w:val="00231067"/>
    <w:rsid w:val="002312A6"/>
    <w:rsid w:val="0023153F"/>
    <w:rsid w:val="0023322F"/>
    <w:rsid w:val="0023633E"/>
    <w:rsid w:val="0023650E"/>
    <w:rsid w:val="0024099D"/>
    <w:rsid w:val="00240F94"/>
    <w:rsid w:val="002427DA"/>
    <w:rsid w:val="00243179"/>
    <w:rsid w:val="0024584E"/>
    <w:rsid w:val="0025089B"/>
    <w:rsid w:val="00250D5F"/>
    <w:rsid w:val="00250E98"/>
    <w:rsid w:val="00251ABE"/>
    <w:rsid w:val="00251D70"/>
    <w:rsid w:val="00255186"/>
    <w:rsid w:val="002565B2"/>
    <w:rsid w:val="00256693"/>
    <w:rsid w:val="00256CF2"/>
    <w:rsid w:val="0026087A"/>
    <w:rsid w:val="00260AE3"/>
    <w:rsid w:val="00260BAF"/>
    <w:rsid w:val="00261EAC"/>
    <w:rsid w:val="002622FC"/>
    <w:rsid w:val="00262B3B"/>
    <w:rsid w:val="00263BAE"/>
    <w:rsid w:val="002640DF"/>
    <w:rsid w:val="00265612"/>
    <w:rsid w:val="0026589C"/>
    <w:rsid w:val="0026722B"/>
    <w:rsid w:val="00267B6C"/>
    <w:rsid w:val="00270A36"/>
    <w:rsid w:val="00270C6E"/>
    <w:rsid w:val="002711BD"/>
    <w:rsid w:val="00271B01"/>
    <w:rsid w:val="00271D6E"/>
    <w:rsid w:val="0027259D"/>
    <w:rsid w:val="00275B81"/>
    <w:rsid w:val="0027702E"/>
    <w:rsid w:val="00277337"/>
    <w:rsid w:val="00277373"/>
    <w:rsid w:val="0028111A"/>
    <w:rsid w:val="00281943"/>
    <w:rsid w:val="002837D6"/>
    <w:rsid w:val="00283C30"/>
    <w:rsid w:val="0028613A"/>
    <w:rsid w:val="002867AE"/>
    <w:rsid w:val="0028692E"/>
    <w:rsid w:val="00290952"/>
    <w:rsid w:val="00293696"/>
    <w:rsid w:val="002950E5"/>
    <w:rsid w:val="002955AC"/>
    <w:rsid w:val="00295A36"/>
    <w:rsid w:val="00296428"/>
    <w:rsid w:val="00297BAD"/>
    <w:rsid w:val="002A367E"/>
    <w:rsid w:val="002A6C5F"/>
    <w:rsid w:val="002A6F55"/>
    <w:rsid w:val="002A7149"/>
    <w:rsid w:val="002A767C"/>
    <w:rsid w:val="002B129B"/>
    <w:rsid w:val="002B3D18"/>
    <w:rsid w:val="002B423A"/>
    <w:rsid w:val="002B6C97"/>
    <w:rsid w:val="002B7376"/>
    <w:rsid w:val="002B7977"/>
    <w:rsid w:val="002B7BC4"/>
    <w:rsid w:val="002C22C4"/>
    <w:rsid w:val="002C4128"/>
    <w:rsid w:val="002C4D91"/>
    <w:rsid w:val="002C6549"/>
    <w:rsid w:val="002D34B7"/>
    <w:rsid w:val="002D494E"/>
    <w:rsid w:val="002E0389"/>
    <w:rsid w:val="002E03FB"/>
    <w:rsid w:val="002E0CE6"/>
    <w:rsid w:val="002E2C81"/>
    <w:rsid w:val="002E35BF"/>
    <w:rsid w:val="002E4195"/>
    <w:rsid w:val="002E65CA"/>
    <w:rsid w:val="002E6B3D"/>
    <w:rsid w:val="002F0AC3"/>
    <w:rsid w:val="002F1724"/>
    <w:rsid w:val="002F1F50"/>
    <w:rsid w:val="002F4796"/>
    <w:rsid w:val="002F4898"/>
    <w:rsid w:val="002F5914"/>
    <w:rsid w:val="002F6B2B"/>
    <w:rsid w:val="002F71B8"/>
    <w:rsid w:val="002F7E4D"/>
    <w:rsid w:val="0030075D"/>
    <w:rsid w:val="00300E1C"/>
    <w:rsid w:val="00302254"/>
    <w:rsid w:val="00302C48"/>
    <w:rsid w:val="00303945"/>
    <w:rsid w:val="0030506C"/>
    <w:rsid w:val="00310D47"/>
    <w:rsid w:val="003121B3"/>
    <w:rsid w:val="003126F8"/>
    <w:rsid w:val="00313F03"/>
    <w:rsid w:val="0031560D"/>
    <w:rsid w:val="00315740"/>
    <w:rsid w:val="00316C25"/>
    <w:rsid w:val="00316DB2"/>
    <w:rsid w:val="00320CEA"/>
    <w:rsid w:val="00320EE9"/>
    <w:rsid w:val="0032134D"/>
    <w:rsid w:val="00323518"/>
    <w:rsid w:val="003271BC"/>
    <w:rsid w:val="00330367"/>
    <w:rsid w:val="0033067E"/>
    <w:rsid w:val="003314E0"/>
    <w:rsid w:val="00331603"/>
    <w:rsid w:val="0033269A"/>
    <w:rsid w:val="00332CBD"/>
    <w:rsid w:val="003333AB"/>
    <w:rsid w:val="0033387A"/>
    <w:rsid w:val="00333C57"/>
    <w:rsid w:val="00335261"/>
    <w:rsid w:val="00336C15"/>
    <w:rsid w:val="00336D7F"/>
    <w:rsid w:val="00341CE9"/>
    <w:rsid w:val="00342590"/>
    <w:rsid w:val="003431FE"/>
    <w:rsid w:val="00343D98"/>
    <w:rsid w:val="00344041"/>
    <w:rsid w:val="00344547"/>
    <w:rsid w:val="00345F58"/>
    <w:rsid w:val="0034611E"/>
    <w:rsid w:val="003461CF"/>
    <w:rsid w:val="00346288"/>
    <w:rsid w:val="00346513"/>
    <w:rsid w:val="00347D16"/>
    <w:rsid w:val="003514BA"/>
    <w:rsid w:val="00352CFE"/>
    <w:rsid w:val="00353F60"/>
    <w:rsid w:val="00354197"/>
    <w:rsid w:val="00356734"/>
    <w:rsid w:val="0035742F"/>
    <w:rsid w:val="003617CD"/>
    <w:rsid w:val="003638FD"/>
    <w:rsid w:val="00363F3C"/>
    <w:rsid w:val="00364531"/>
    <w:rsid w:val="003651D1"/>
    <w:rsid w:val="0036583A"/>
    <w:rsid w:val="00366CD9"/>
    <w:rsid w:val="003671B9"/>
    <w:rsid w:val="003700B5"/>
    <w:rsid w:val="00371781"/>
    <w:rsid w:val="0037194B"/>
    <w:rsid w:val="00372074"/>
    <w:rsid w:val="00373647"/>
    <w:rsid w:val="00373849"/>
    <w:rsid w:val="003746BE"/>
    <w:rsid w:val="00374BFD"/>
    <w:rsid w:val="003766C6"/>
    <w:rsid w:val="003773F2"/>
    <w:rsid w:val="003777F4"/>
    <w:rsid w:val="003817C8"/>
    <w:rsid w:val="00383A5A"/>
    <w:rsid w:val="00383BD9"/>
    <w:rsid w:val="00387817"/>
    <w:rsid w:val="00391F66"/>
    <w:rsid w:val="00392C19"/>
    <w:rsid w:val="003963E5"/>
    <w:rsid w:val="00396EBB"/>
    <w:rsid w:val="003A2165"/>
    <w:rsid w:val="003A2635"/>
    <w:rsid w:val="003A2BAD"/>
    <w:rsid w:val="003A2E49"/>
    <w:rsid w:val="003A39D0"/>
    <w:rsid w:val="003A4B32"/>
    <w:rsid w:val="003A5010"/>
    <w:rsid w:val="003A6DD6"/>
    <w:rsid w:val="003B03DE"/>
    <w:rsid w:val="003B0812"/>
    <w:rsid w:val="003B1C19"/>
    <w:rsid w:val="003B2EE2"/>
    <w:rsid w:val="003B3325"/>
    <w:rsid w:val="003B3C77"/>
    <w:rsid w:val="003B4271"/>
    <w:rsid w:val="003B4278"/>
    <w:rsid w:val="003B4293"/>
    <w:rsid w:val="003B4671"/>
    <w:rsid w:val="003B4951"/>
    <w:rsid w:val="003B666A"/>
    <w:rsid w:val="003B70AF"/>
    <w:rsid w:val="003C1349"/>
    <w:rsid w:val="003C3997"/>
    <w:rsid w:val="003C4B82"/>
    <w:rsid w:val="003C5576"/>
    <w:rsid w:val="003D1628"/>
    <w:rsid w:val="003D1D27"/>
    <w:rsid w:val="003D2722"/>
    <w:rsid w:val="003D3F3A"/>
    <w:rsid w:val="003D5038"/>
    <w:rsid w:val="003D524F"/>
    <w:rsid w:val="003D5819"/>
    <w:rsid w:val="003D5C43"/>
    <w:rsid w:val="003D7A96"/>
    <w:rsid w:val="003E0B02"/>
    <w:rsid w:val="003E2F36"/>
    <w:rsid w:val="003E3426"/>
    <w:rsid w:val="003E6AAC"/>
    <w:rsid w:val="003E6C35"/>
    <w:rsid w:val="003F03B4"/>
    <w:rsid w:val="003F4991"/>
    <w:rsid w:val="003F6A07"/>
    <w:rsid w:val="003F78A7"/>
    <w:rsid w:val="00400A84"/>
    <w:rsid w:val="00402216"/>
    <w:rsid w:val="00403667"/>
    <w:rsid w:val="0040422B"/>
    <w:rsid w:val="00407D04"/>
    <w:rsid w:val="00410058"/>
    <w:rsid w:val="00410258"/>
    <w:rsid w:val="00410295"/>
    <w:rsid w:val="00410523"/>
    <w:rsid w:val="00410DC4"/>
    <w:rsid w:val="00411D4F"/>
    <w:rsid w:val="00413495"/>
    <w:rsid w:val="00413944"/>
    <w:rsid w:val="0041395C"/>
    <w:rsid w:val="004146B2"/>
    <w:rsid w:val="00417532"/>
    <w:rsid w:val="00420BA6"/>
    <w:rsid w:val="004240F0"/>
    <w:rsid w:val="00424151"/>
    <w:rsid w:val="004241ED"/>
    <w:rsid w:val="00424B86"/>
    <w:rsid w:val="00424E2A"/>
    <w:rsid w:val="00425E39"/>
    <w:rsid w:val="0042604F"/>
    <w:rsid w:val="00426C17"/>
    <w:rsid w:val="00432BDC"/>
    <w:rsid w:val="00434292"/>
    <w:rsid w:val="00437BBA"/>
    <w:rsid w:val="00440322"/>
    <w:rsid w:val="00440E19"/>
    <w:rsid w:val="00440F77"/>
    <w:rsid w:val="0044238D"/>
    <w:rsid w:val="004435BF"/>
    <w:rsid w:val="004446E6"/>
    <w:rsid w:val="00444A33"/>
    <w:rsid w:val="004457E3"/>
    <w:rsid w:val="00446917"/>
    <w:rsid w:val="00446EF5"/>
    <w:rsid w:val="00447A56"/>
    <w:rsid w:val="0045107B"/>
    <w:rsid w:val="00451D26"/>
    <w:rsid w:val="00452F57"/>
    <w:rsid w:val="00453399"/>
    <w:rsid w:val="00453695"/>
    <w:rsid w:val="004544E6"/>
    <w:rsid w:val="00454B41"/>
    <w:rsid w:val="004568D1"/>
    <w:rsid w:val="00457668"/>
    <w:rsid w:val="00457CAF"/>
    <w:rsid w:val="00460823"/>
    <w:rsid w:val="00461868"/>
    <w:rsid w:val="00462971"/>
    <w:rsid w:val="004665AA"/>
    <w:rsid w:val="00466B50"/>
    <w:rsid w:val="00470939"/>
    <w:rsid w:val="004709A1"/>
    <w:rsid w:val="004710F2"/>
    <w:rsid w:val="00471448"/>
    <w:rsid w:val="00472C85"/>
    <w:rsid w:val="00473142"/>
    <w:rsid w:val="00476100"/>
    <w:rsid w:val="004767AB"/>
    <w:rsid w:val="004827EB"/>
    <w:rsid w:val="004833EC"/>
    <w:rsid w:val="00486FD1"/>
    <w:rsid w:val="00487284"/>
    <w:rsid w:val="00487720"/>
    <w:rsid w:val="00492FC7"/>
    <w:rsid w:val="004949B8"/>
    <w:rsid w:val="00494AE3"/>
    <w:rsid w:val="00495F80"/>
    <w:rsid w:val="0049611F"/>
    <w:rsid w:val="00496409"/>
    <w:rsid w:val="004A0864"/>
    <w:rsid w:val="004A1280"/>
    <w:rsid w:val="004A1B01"/>
    <w:rsid w:val="004A2A87"/>
    <w:rsid w:val="004A38BA"/>
    <w:rsid w:val="004A4EA2"/>
    <w:rsid w:val="004A5A9A"/>
    <w:rsid w:val="004A6A88"/>
    <w:rsid w:val="004B04C5"/>
    <w:rsid w:val="004B069F"/>
    <w:rsid w:val="004B1EA4"/>
    <w:rsid w:val="004B2231"/>
    <w:rsid w:val="004B75AA"/>
    <w:rsid w:val="004B7E77"/>
    <w:rsid w:val="004C1D79"/>
    <w:rsid w:val="004C2002"/>
    <w:rsid w:val="004C3467"/>
    <w:rsid w:val="004C6501"/>
    <w:rsid w:val="004C6BE9"/>
    <w:rsid w:val="004C7FCF"/>
    <w:rsid w:val="004D0597"/>
    <w:rsid w:val="004D06B0"/>
    <w:rsid w:val="004D1B35"/>
    <w:rsid w:val="004D2484"/>
    <w:rsid w:val="004D2D07"/>
    <w:rsid w:val="004D341C"/>
    <w:rsid w:val="004D3DA5"/>
    <w:rsid w:val="004D4165"/>
    <w:rsid w:val="004D483C"/>
    <w:rsid w:val="004D5E2B"/>
    <w:rsid w:val="004D61C0"/>
    <w:rsid w:val="004D7259"/>
    <w:rsid w:val="004D7429"/>
    <w:rsid w:val="004D7E54"/>
    <w:rsid w:val="004E1AD1"/>
    <w:rsid w:val="004E1CB6"/>
    <w:rsid w:val="004E1E9E"/>
    <w:rsid w:val="004E255E"/>
    <w:rsid w:val="004E3C79"/>
    <w:rsid w:val="004E5C65"/>
    <w:rsid w:val="004E6A37"/>
    <w:rsid w:val="004E7592"/>
    <w:rsid w:val="004F2460"/>
    <w:rsid w:val="004F5A89"/>
    <w:rsid w:val="004F5AB4"/>
    <w:rsid w:val="004F7D93"/>
    <w:rsid w:val="00500018"/>
    <w:rsid w:val="005011D7"/>
    <w:rsid w:val="00504067"/>
    <w:rsid w:val="00504F8F"/>
    <w:rsid w:val="00505FD9"/>
    <w:rsid w:val="00506F63"/>
    <w:rsid w:val="0051028A"/>
    <w:rsid w:val="005112C5"/>
    <w:rsid w:val="005114CE"/>
    <w:rsid w:val="005115B3"/>
    <w:rsid w:val="00512DA6"/>
    <w:rsid w:val="0052590F"/>
    <w:rsid w:val="00531E6A"/>
    <w:rsid w:val="0053276B"/>
    <w:rsid w:val="00533A04"/>
    <w:rsid w:val="00533EB1"/>
    <w:rsid w:val="005342B6"/>
    <w:rsid w:val="005343BA"/>
    <w:rsid w:val="00535B3E"/>
    <w:rsid w:val="00535F56"/>
    <w:rsid w:val="0053657A"/>
    <w:rsid w:val="00537266"/>
    <w:rsid w:val="00540C40"/>
    <w:rsid w:val="00541C08"/>
    <w:rsid w:val="0054247C"/>
    <w:rsid w:val="005436FB"/>
    <w:rsid w:val="00543B6B"/>
    <w:rsid w:val="00544F2A"/>
    <w:rsid w:val="005464F1"/>
    <w:rsid w:val="00550BD5"/>
    <w:rsid w:val="00551013"/>
    <w:rsid w:val="0055346F"/>
    <w:rsid w:val="005558EF"/>
    <w:rsid w:val="00561705"/>
    <w:rsid w:val="00561D3A"/>
    <w:rsid w:val="00561F9F"/>
    <w:rsid w:val="0056337D"/>
    <w:rsid w:val="00563E04"/>
    <w:rsid w:val="00564F52"/>
    <w:rsid w:val="005651A6"/>
    <w:rsid w:val="005653EC"/>
    <w:rsid w:val="005657B9"/>
    <w:rsid w:val="00565C63"/>
    <w:rsid w:val="00565CF4"/>
    <w:rsid w:val="00567BBE"/>
    <w:rsid w:val="00570228"/>
    <w:rsid w:val="00574AF2"/>
    <w:rsid w:val="00574F98"/>
    <w:rsid w:val="0057740B"/>
    <w:rsid w:val="00577FB0"/>
    <w:rsid w:val="00581A05"/>
    <w:rsid w:val="00582542"/>
    <w:rsid w:val="00582806"/>
    <w:rsid w:val="00583B97"/>
    <w:rsid w:val="00586253"/>
    <w:rsid w:val="00586F10"/>
    <w:rsid w:val="00590A55"/>
    <w:rsid w:val="00590DD5"/>
    <w:rsid w:val="005910D3"/>
    <w:rsid w:val="00591217"/>
    <w:rsid w:val="00592125"/>
    <w:rsid w:val="00593F84"/>
    <w:rsid w:val="00595B1C"/>
    <w:rsid w:val="00595B61"/>
    <w:rsid w:val="005A1261"/>
    <w:rsid w:val="005A14EE"/>
    <w:rsid w:val="005A2C41"/>
    <w:rsid w:val="005A3A74"/>
    <w:rsid w:val="005A3B58"/>
    <w:rsid w:val="005A4996"/>
    <w:rsid w:val="005A59BE"/>
    <w:rsid w:val="005A7896"/>
    <w:rsid w:val="005B3A4B"/>
    <w:rsid w:val="005B5ED2"/>
    <w:rsid w:val="005B6AE8"/>
    <w:rsid w:val="005B6DED"/>
    <w:rsid w:val="005C1FA9"/>
    <w:rsid w:val="005C241D"/>
    <w:rsid w:val="005C6D1F"/>
    <w:rsid w:val="005C7250"/>
    <w:rsid w:val="005C7870"/>
    <w:rsid w:val="005D0243"/>
    <w:rsid w:val="005D2065"/>
    <w:rsid w:val="005D3B79"/>
    <w:rsid w:val="005D4236"/>
    <w:rsid w:val="005D6AC9"/>
    <w:rsid w:val="005D7BC8"/>
    <w:rsid w:val="005E021E"/>
    <w:rsid w:val="005E1513"/>
    <w:rsid w:val="005E360F"/>
    <w:rsid w:val="005E3C7E"/>
    <w:rsid w:val="005E5823"/>
    <w:rsid w:val="005F0901"/>
    <w:rsid w:val="005F09B4"/>
    <w:rsid w:val="005F15A4"/>
    <w:rsid w:val="005F15DD"/>
    <w:rsid w:val="005F1E21"/>
    <w:rsid w:val="005F2D8D"/>
    <w:rsid w:val="005F4135"/>
    <w:rsid w:val="005F4137"/>
    <w:rsid w:val="005F58EA"/>
    <w:rsid w:val="00600ABD"/>
    <w:rsid w:val="00601A7F"/>
    <w:rsid w:val="00601F8B"/>
    <w:rsid w:val="00602C5D"/>
    <w:rsid w:val="00603A5B"/>
    <w:rsid w:val="00603B0E"/>
    <w:rsid w:val="00603F31"/>
    <w:rsid w:val="00604B00"/>
    <w:rsid w:val="00606F37"/>
    <w:rsid w:val="00607EB4"/>
    <w:rsid w:val="0061018D"/>
    <w:rsid w:val="00610CCE"/>
    <w:rsid w:val="00610D58"/>
    <w:rsid w:val="0061106F"/>
    <w:rsid w:val="006140FB"/>
    <w:rsid w:val="0061430E"/>
    <w:rsid w:val="00615CF1"/>
    <w:rsid w:val="006166B3"/>
    <w:rsid w:val="00616B08"/>
    <w:rsid w:val="006204C5"/>
    <w:rsid w:val="0062090D"/>
    <w:rsid w:val="00624C2C"/>
    <w:rsid w:val="00625BA3"/>
    <w:rsid w:val="00627128"/>
    <w:rsid w:val="00630052"/>
    <w:rsid w:val="00631CF0"/>
    <w:rsid w:val="00631DD6"/>
    <w:rsid w:val="00632C37"/>
    <w:rsid w:val="00633286"/>
    <w:rsid w:val="00633D7B"/>
    <w:rsid w:val="00634E0D"/>
    <w:rsid w:val="00634EBA"/>
    <w:rsid w:val="00635890"/>
    <w:rsid w:val="006360A7"/>
    <w:rsid w:val="006366DC"/>
    <w:rsid w:val="00637B32"/>
    <w:rsid w:val="006414EC"/>
    <w:rsid w:val="00643362"/>
    <w:rsid w:val="00645335"/>
    <w:rsid w:val="006473CA"/>
    <w:rsid w:val="006505A4"/>
    <w:rsid w:val="00651C69"/>
    <w:rsid w:val="006527CE"/>
    <w:rsid w:val="0065309C"/>
    <w:rsid w:val="00653B53"/>
    <w:rsid w:val="00655060"/>
    <w:rsid w:val="006550C6"/>
    <w:rsid w:val="00656552"/>
    <w:rsid w:val="00656824"/>
    <w:rsid w:val="006575C1"/>
    <w:rsid w:val="00660361"/>
    <w:rsid w:val="00661A4A"/>
    <w:rsid w:val="00662628"/>
    <w:rsid w:val="006637FB"/>
    <w:rsid w:val="0067160B"/>
    <w:rsid w:val="0067270D"/>
    <w:rsid w:val="00673C9E"/>
    <w:rsid w:val="00674531"/>
    <w:rsid w:val="00674B8C"/>
    <w:rsid w:val="00674FB1"/>
    <w:rsid w:val="006755FE"/>
    <w:rsid w:val="00675DAE"/>
    <w:rsid w:val="006768DC"/>
    <w:rsid w:val="00676E5A"/>
    <w:rsid w:val="00677F46"/>
    <w:rsid w:val="00680FED"/>
    <w:rsid w:val="006829A4"/>
    <w:rsid w:val="00682E97"/>
    <w:rsid w:val="006849F0"/>
    <w:rsid w:val="00685E89"/>
    <w:rsid w:val="00690A38"/>
    <w:rsid w:val="00694F82"/>
    <w:rsid w:val="006963BC"/>
    <w:rsid w:val="00696865"/>
    <w:rsid w:val="00697301"/>
    <w:rsid w:val="0069797D"/>
    <w:rsid w:val="006A07C7"/>
    <w:rsid w:val="006A135F"/>
    <w:rsid w:val="006A1D10"/>
    <w:rsid w:val="006A2017"/>
    <w:rsid w:val="006A4D48"/>
    <w:rsid w:val="006A5AAA"/>
    <w:rsid w:val="006A601C"/>
    <w:rsid w:val="006A6355"/>
    <w:rsid w:val="006A7624"/>
    <w:rsid w:val="006A7855"/>
    <w:rsid w:val="006A7862"/>
    <w:rsid w:val="006A7C01"/>
    <w:rsid w:val="006B03EA"/>
    <w:rsid w:val="006B047D"/>
    <w:rsid w:val="006B0CB2"/>
    <w:rsid w:val="006B0F4C"/>
    <w:rsid w:val="006B157D"/>
    <w:rsid w:val="006B4345"/>
    <w:rsid w:val="006B58F3"/>
    <w:rsid w:val="006B5B3F"/>
    <w:rsid w:val="006B7242"/>
    <w:rsid w:val="006B7862"/>
    <w:rsid w:val="006C02D8"/>
    <w:rsid w:val="006C047A"/>
    <w:rsid w:val="006C0C44"/>
    <w:rsid w:val="006C10EE"/>
    <w:rsid w:val="006C6ED3"/>
    <w:rsid w:val="006D0A96"/>
    <w:rsid w:val="006D135B"/>
    <w:rsid w:val="006D3356"/>
    <w:rsid w:val="006D37DD"/>
    <w:rsid w:val="006D67B4"/>
    <w:rsid w:val="006D6B26"/>
    <w:rsid w:val="006D7CA7"/>
    <w:rsid w:val="006E1EA0"/>
    <w:rsid w:val="006E3686"/>
    <w:rsid w:val="006E6FBC"/>
    <w:rsid w:val="006E719F"/>
    <w:rsid w:val="006F13F0"/>
    <w:rsid w:val="006F32B9"/>
    <w:rsid w:val="006F32BB"/>
    <w:rsid w:val="006F737C"/>
    <w:rsid w:val="00702C4A"/>
    <w:rsid w:val="007036FA"/>
    <w:rsid w:val="007070B4"/>
    <w:rsid w:val="00707A33"/>
    <w:rsid w:val="00711099"/>
    <w:rsid w:val="007132F9"/>
    <w:rsid w:val="00713F85"/>
    <w:rsid w:val="007141CD"/>
    <w:rsid w:val="00714800"/>
    <w:rsid w:val="007166C6"/>
    <w:rsid w:val="00716A44"/>
    <w:rsid w:val="00716D0E"/>
    <w:rsid w:val="00717134"/>
    <w:rsid w:val="0072120C"/>
    <w:rsid w:val="00723AEB"/>
    <w:rsid w:val="007242F6"/>
    <w:rsid w:val="00724BB7"/>
    <w:rsid w:val="00730090"/>
    <w:rsid w:val="0073057E"/>
    <w:rsid w:val="007310E6"/>
    <w:rsid w:val="00731898"/>
    <w:rsid w:val="0073232C"/>
    <w:rsid w:val="00735F2B"/>
    <w:rsid w:val="007360B2"/>
    <w:rsid w:val="00736506"/>
    <w:rsid w:val="00736A7C"/>
    <w:rsid w:val="00737A80"/>
    <w:rsid w:val="00741C72"/>
    <w:rsid w:val="0074379A"/>
    <w:rsid w:val="007446A9"/>
    <w:rsid w:val="0074488B"/>
    <w:rsid w:val="0074558D"/>
    <w:rsid w:val="00746373"/>
    <w:rsid w:val="007467AB"/>
    <w:rsid w:val="00746C65"/>
    <w:rsid w:val="007475A2"/>
    <w:rsid w:val="0075042F"/>
    <w:rsid w:val="007562D9"/>
    <w:rsid w:val="00757278"/>
    <w:rsid w:val="00757C4E"/>
    <w:rsid w:val="007606BF"/>
    <w:rsid w:val="007610DF"/>
    <w:rsid w:val="00761CB9"/>
    <w:rsid w:val="00763195"/>
    <w:rsid w:val="00763731"/>
    <w:rsid w:val="007637A1"/>
    <w:rsid w:val="007642D7"/>
    <w:rsid w:val="0076512F"/>
    <w:rsid w:val="0076562B"/>
    <w:rsid w:val="00766BBF"/>
    <w:rsid w:val="007675BA"/>
    <w:rsid w:val="00770239"/>
    <w:rsid w:val="00770DB2"/>
    <w:rsid w:val="00772202"/>
    <w:rsid w:val="00772639"/>
    <w:rsid w:val="00772D2E"/>
    <w:rsid w:val="00772F0E"/>
    <w:rsid w:val="00775BB7"/>
    <w:rsid w:val="00776EE4"/>
    <w:rsid w:val="00780984"/>
    <w:rsid w:val="00783387"/>
    <w:rsid w:val="00785E68"/>
    <w:rsid w:val="007863A5"/>
    <w:rsid w:val="0078686B"/>
    <w:rsid w:val="007870E6"/>
    <w:rsid w:val="00792952"/>
    <w:rsid w:val="00796B81"/>
    <w:rsid w:val="007974B1"/>
    <w:rsid w:val="007A01D8"/>
    <w:rsid w:val="007A370F"/>
    <w:rsid w:val="007A3F3F"/>
    <w:rsid w:val="007A4F29"/>
    <w:rsid w:val="007A53C2"/>
    <w:rsid w:val="007A5E54"/>
    <w:rsid w:val="007A617F"/>
    <w:rsid w:val="007A67ED"/>
    <w:rsid w:val="007B4245"/>
    <w:rsid w:val="007B49F4"/>
    <w:rsid w:val="007B6D6E"/>
    <w:rsid w:val="007B7350"/>
    <w:rsid w:val="007C02BE"/>
    <w:rsid w:val="007C1136"/>
    <w:rsid w:val="007C1A25"/>
    <w:rsid w:val="007C405C"/>
    <w:rsid w:val="007C614A"/>
    <w:rsid w:val="007D22E4"/>
    <w:rsid w:val="007D333C"/>
    <w:rsid w:val="007D3DE8"/>
    <w:rsid w:val="007D7038"/>
    <w:rsid w:val="007D7A57"/>
    <w:rsid w:val="007E07C4"/>
    <w:rsid w:val="007E0CB6"/>
    <w:rsid w:val="007E46FA"/>
    <w:rsid w:val="007E4D1B"/>
    <w:rsid w:val="007E6822"/>
    <w:rsid w:val="007E6FA0"/>
    <w:rsid w:val="007E701D"/>
    <w:rsid w:val="007E7662"/>
    <w:rsid w:val="007F4225"/>
    <w:rsid w:val="007F4408"/>
    <w:rsid w:val="007F4546"/>
    <w:rsid w:val="007F576B"/>
    <w:rsid w:val="007F76E4"/>
    <w:rsid w:val="00801C10"/>
    <w:rsid w:val="0080351C"/>
    <w:rsid w:val="008057F5"/>
    <w:rsid w:val="00805B2A"/>
    <w:rsid w:val="008072D1"/>
    <w:rsid w:val="008075B5"/>
    <w:rsid w:val="00810EB8"/>
    <w:rsid w:val="0081219D"/>
    <w:rsid w:val="0081282C"/>
    <w:rsid w:val="008143D9"/>
    <w:rsid w:val="00814C65"/>
    <w:rsid w:val="00817C29"/>
    <w:rsid w:val="00820BF3"/>
    <w:rsid w:val="00822382"/>
    <w:rsid w:val="00823949"/>
    <w:rsid w:val="008249CE"/>
    <w:rsid w:val="0082570D"/>
    <w:rsid w:val="00826FE7"/>
    <w:rsid w:val="008274B0"/>
    <w:rsid w:val="0082787C"/>
    <w:rsid w:val="00827D24"/>
    <w:rsid w:val="008313DC"/>
    <w:rsid w:val="008317A6"/>
    <w:rsid w:val="00833EC4"/>
    <w:rsid w:val="008340FE"/>
    <w:rsid w:val="00834C00"/>
    <w:rsid w:val="00835FAE"/>
    <w:rsid w:val="00837BD1"/>
    <w:rsid w:val="0084078E"/>
    <w:rsid w:val="00840ACE"/>
    <w:rsid w:val="0084141D"/>
    <w:rsid w:val="0084203B"/>
    <w:rsid w:val="0084215C"/>
    <w:rsid w:val="00842D80"/>
    <w:rsid w:val="00843992"/>
    <w:rsid w:val="00843BFA"/>
    <w:rsid w:val="00843E98"/>
    <w:rsid w:val="00845FD6"/>
    <w:rsid w:val="00847D63"/>
    <w:rsid w:val="008500A7"/>
    <w:rsid w:val="00850B3A"/>
    <w:rsid w:val="00851046"/>
    <w:rsid w:val="008520C3"/>
    <w:rsid w:val="008526AA"/>
    <w:rsid w:val="00854C0C"/>
    <w:rsid w:val="00855215"/>
    <w:rsid w:val="00856EAF"/>
    <w:rsid w:val="00856EDE"/>
    <w:rsid w:val="00861DFB"/>
    <w:rsid w:val="00862651"/>
    <w:rsid w:val="00862B9B"/>
    <w:rsid w:val="00863C23"/>
    <w:rsid w:val="00866D07"/>
    <w:rsid w:val="008702DD"/>
    <w:rsid w:val="00870CFD"/>
    <w:rsid w:val="00870D7A"/>
    <w:rsid w:val="00870EC6"/>
    <w:rsid w:val="0087228E"/>
    <w:rsid w:val="00873175"/>
    <w:rsid w:val="008733C4"/>
    <w:rsid w:val="0087392B"/>
    <w:rsid w:val="008743D0"/>
    <w:rsid w:val="00875725"/>
    <w:rsid w:val="00876F3C"/>
    <w:rsid w:val="008770AF"/>
    <w:rsid w:val="0087761F"/>
    <w:rsid w:val="008825CF"/>
    <w:rsid w:val="00882F9C"/>
    <w:rsid w:val="00883281"/>
    <w:rsid w:val="0088359E"/>
    <w:rsid w:val="008841E6"/>
    <w:rsid w:val="008845E4"/>
    <w:rsid w:val="00884673"/>
    <w:rsid w:val="00886557"/>
    <w:rsid w:val="00887392"/>
    <w:rsid w:val="00892CE3"/>
    <w:rsid w:val="0089787D"/>
    <w:rsid w:val="008A05AE"/>
    <w:rsid w:val="008A06A5"/>
    <w:rsid w:val="008A0F52"/>
    <w:rsid w:val="008A31E1"/>
    <w:rsid w:val="008A4C70"/>
    <w:rsid w:val="008B1775"/>
    <w:rsid w:val="008B1A00"/>
    <w:rsid w:val="008B26DD"/>
    <w:rsid w:val="008B495B"/>
    <w:rsid w:val="008B4FEC"/>
    <w:rsid w:val="008B5FFE"/>
    <w:rsid w:val="008B6502"/>
    <w:rsid w:val="008B69FE"/>
    <w:rsid w:val="008B7F77"/>
    <w:rsid w:val="008C1FDF"/>
    <w:rsid w:val="008C365E"/>
    <w:rsid w:val="008C4A1D"/>
    <w:rsid w:val="008D1F15"/>
    <w:rsid w:val="008D43A9"/>
    <w:rsid w:val="008D513C"/>
    <w:rsid w:val="008D6E9D"/>
    <w:rsid w:val="008E3145"/>
    <w:rsid w:val="008E4635"/>
    <w:rsid w:val="008E4AD5"/>
    <w:rsid w:val="008E76F6"/>
    <w:rsid w:val="008E777D"/>
    <w:rsid w:val="008F00E7"/>
    <w:rsid w:val="008F0144"/>
    <w:rsid w:val="008F0866"/>
    <w:rsid w:val="008F0DEC"/>
    <w:rsid w:val="008F11F1"/>
    <w:rsid w:val="008F217B"/>
    <w:rsid w:val="008F39E6"/>
    <w:rsid w:val="008F4324"/>
    <w:rsid w:val="008F5C02"/>
    <w:rsid w:val="008F7339"/>
    <w:rsid w:val="0090086E"/>
    <w:rsid w:val="00902539"/>
    <w:rsid w:val="009044B2"/>
    <w:rsid w:val="00906D00"/>
    <w:rsid w:val="00911EB1"/>
    <w:rsid w:val="00913020"/>
    <w:rsid w:val="0091437F"/>
    <w:rsid w:val="00914924"/>
    <w:rsid w:val="00914BD4"/>
    <w:rsid w:val="00914DA2"/>
    <w:rsid w:val="00914FD3"/>
    <w:rsid w:val="00917644"/>
    <w:rsid w:val="00917FBC"/>
    <w:rsid w:val="0092052B"/>
    <w:rsid w:val="00920A9B"/>
    <w:rsid w:val="00922D35"/>
    <w:rsid w:val="00922D8D"/>
    <w:rsid w:val="009242AD"/>
    <w:rsid w:val="0092455E"/>
    <w:rsid w:val="00924627"/>
    <w:rsid w:val="00924FD1"/>
    <w:rsid w:val="0093011B"/>
    <w:rsid w:val="00935AFF"/>
    <w:rsid w:val="00941D0D"/>
    <w:rsid w:val="00941FAF"/>
    <w:rsid w:val="009423F9"/>
    <w:rsid w:val="00942BEF"/>
    <w:rsid w:val="00942D59"/>
    <w:rsid w:val="00944479"/>
    <w:rsid w:val="0094762A"/>
    <w:rsid w:val="00950311"/>
    <w:rsid w:val="00951461"/>
    <w:rsid w:val="00951776"/>
    <w:rsid w:val="00952B17"/>
    <w:rsid w:val="00953328"/>
    <w:rsid w:val="0095383D"/>
    <w:rsid w:val="0095482B"/>
    <w:rsid w:val="0095673D"/>
    <w:rsid w:val="00956785"/>
    <w:rsid w:val="009621CC"/>
    <w:rsid w:val="00962BBD"/>
    <w:rsid w:val="009679FA"/>
    <w:rsid w:val="00970247"/>
    <w:rsid w:val="00972C7F"/>
    <w:rsid w:val="00973F0D"/>
    <w:rsid w:val="00975154"/>
    <w:rsid w:val="00975541"/>
    <w:rsid w:val="00975990"/>
    <w:rsid w:val="00977DA3"/>
    <w:rsid w:val="009820BA"/>
    <w:rsid w:val="00983E93"/>
    <w:rsid w:val="00984CEB"/>
    <w:rsid w:val="00985116"/>
    <w:rsid w:val="009859CA"/>
    <w:rsid w:val="009872F4"/>
    <w:rsid w:val="009919C0"/>
    <w:rsid w:val="00992669"/>
    <w:rsid w:val="00992C18"/>
    <w:rsid w:val="00993930"/>
    <w:rsid w:val="009960AD"/>
    <w:rsid w:val="009964A8"/>
    <w:rsid w:val="0099663D"/>
    <w:rsid w:val="0099680C"/>
    <w:rsid w:val="009A00E2"/>
    <w:rsid w:val="009A05EB"/>
    <w:rsid w:val="009A1973"/>
    <w:rsid w:val="009A232E"/>
    <w:rsid w:val="009A24A2"/>
    <w:rsid w:val="009B0338"/>
    <w:rsid w:val="009B0A8D"/>
    <w:rsid w:val="009B1673"/>
    <w:rsid w:val="009B20F4"/>
    <w:rsid w:val="009B279F"/>
    <w:rsid w:val="009B5720"/>
    <w:rsid w:val="009B5A07"/>
    <w:rsid w:val="009B6CA4"/>
    <w:rsid w:val="009C2F68"/>
    <w:rsid w:val="009C3CBF"/>
    <w:rsid w:val="009C3D1B"/>
    <w:rsid w:val="009C465D"/>
    <w:rsid w:val="009C4A30"/>
    <w:rsid w:val="009C5985"/>
    <w:rsid w:val="009C6434"/>
    <w:rsid w:val="009D2CDD"/>
    <w:rsid w:val="009D2E60"/>
    <w:rsid w:val="009D319D"/>
    <w:rsid w:val="009D4E11"/>
    <w:rsid w:val="009D5071"/>
    <w:rsid w:val="009D51D5"/>
    <w:rsid w:val="009D5E6B"/>
    <w:rsid w:val="009D63AE"/>
    <w:rsid w:val="009D68B6"/>
    <w:rsid w:val="009D6948"/>
    <w:rsid w:val="009E00D1"/>
    <w:rsid w:val="009E09B3"/>
    <w:rsid w:val="009E141C"/>
    <w:rsid w:val="009E189D"/>
    <w:rsid w:val="009E33FF"/>
    <w:rsid w:val="009E5970"/>
    <w:rsid w:val="009E6028"/>
    <w:rsid w:val="009E64FF"/>
    <w:rsid w:val="009E71CA"/>
    <w:rsid w:val="009E7358"/>
    <w:rsid w:val="009E7BD9"/>
    <w:rsid w:val="009F10F7"/>
    <w:rsid w:val="009F408B"/>
    <w:rsid w:val="009F78CC"/>
    <w:rsid w:val="00A02E7B"/>
    <w:rsid w:val="00A02E8F"/>
    <w:rsid w:val="00A053B9"/>
    <w:rsid w:val="00A10005"/>
    <w:rsid w:val="00A12254"/>
    <w:rsid w:val="00A133CD"/>
    <w:rsid w:val="00A13D63"/>
    <w:rsid w:val="00A13F97"/>
    <w:rsid w:val="00A1525D"/>
    <w:rsid w:val="00A1698E"/>
    <w:rsid w:val="00A16FAB"/>
    <w:rsid w:val="00A17029"/>
    <w:rsid w:val="00A17A08"/>
    <w:rsid w:val="00A227F5"/>
    <w:rsid w:val="00A22C53"/>
    <w:rsid w:val="00A235F5"/>
    <w:rsid w:val="00A250B7"/>
    <w:rsid w:val="00A253B2"/>
    <w:rsid w:val="00A258CB"/>
    <w:rsid w:val="00A27365"/>
    <w:rsid w:val="00A33A5D"/>
    <w:rsid w:val="00A363C1"/>
    <w:rsid w:val="00A40A6C"/>
    <w:rsid w:val="00A40B1E"/>
    <w:rsid w:val="00A40B25"/>
    <w:rsid w:val="00A42735"/>
    <w:rsid w:val="00A42C91"/>
    <w:rsid w:val="00A43A32"/>
    <w:rsid w:val="00A43F02"/>
    <w:rsid w:val="00A44612"/>
    <w:rsid w:val="00A456EF"/>
    <w:rsid w:val="00A510CE"/>
    <w:rsid w:val="00A5125E"/>
    <w:rsid w:val="00A56D12"/>
    <w:rsid w:val="00A5776E"/>
    <w:rsid w:val="00A577F1"/>
    <w:rsid w:val="00A57AF7"/>
    <w:rsid w:val="00A601B2"/>
    <w:rsid w:val="00A609AC"/>
    <w:rsid w:val="00A64362"/>
    <w:rsid w:val="00A6450F"/>
    <w:rsid w:val="00A64812"/>
    <w:rsid w:val="00A6513F"/>
    <w:rsid w:val="00A65518"/>
    <w:rsid w:val="00A66840"/>
    <w:rsid w:val="00A71B0D"/>
    <w:rsid w:val="00A732F8"/>
    <w:rsid w:val="00A73AC8"/>
    <w:rsid w:val="00A73EC7"/>
    <w:rsid w:val="00A76990"/>
    <w:rsid w:val="00A774AE"/>
    <w:rsid w:val="00A774F6"/>
    <w:rsid w:val="00A77ABC"/>
    <w:rsid w:val="00A77C19"/>
    <w:rsid w:val="00A81975"/>
    <w:rsid w:val="00A81F7A"/>
    <w:rsid w:val="00A8214C"/>
    <w:rsid w:val="00A84C40"/>
    <w:rsid w:val="00A85352"/>
    <w:rsid w:val="00A85BBA"/>
    <w:rsid w:val="00A86204"/>
    <w:rsid w:val="00A869B7"/>
    <w:rsid w:val="00A874BE"/>
    <w:rsid w:val="00A879E1"/>
    <w:rsid w:val="00A920DF"/>
    <w:rsid w:val="00A93003"/>
    <w:rsid w:val="00A934AE"/>
    <w:rsid w:val="00A97BCC"/>
    <w:rsid w:val="00AA0399"/>
    <w:rsid w:val="00AA2656"/>
    <w:rsid w:val="00AA3592"/>
    <w:rsid w:val="00AA3FD7"/>
    <w:rsid w:val="00AA504C"/>
    <w:rsid w:val="00AA646E"/>
    <w:rsid w:val="00AB0E22"/>
    <w:rsid w:val="00AB3357"/>
    <w:rsid w:val="00AB4095"/>
    <w:rsid w:val="00AB4B29"/>
    <w:rsid w:val="00AB535D"/>
    <w:rsid w:val="00AB5611"/>
    <w:rsid w:val="00AB5B31"/>
    <w:rsid w:val="00AB61C7"/>
    <w:rsid w:val="00AB74F9"/>
    <w:rsid w:val="00AC015C"/>
    <w:rsid w:val="00AC2520"/>
    <w:rsid w:val="00AC25CD"/>
    <w:rsid w:val="00AC2D33"/>
    <w:rsid w:val="00AC45F3"/>
    <w:rsid w:val="00AC67C7"/>
    <w:rsid w:val="00AC6F35"/>
    <w:rsid w:val="00AD09B2"/>
    <w:rsid w:val="00AD10A6"/>
    <w:rsid w:val="00AD269B"/>
    <w:rsid w:val="00AD2F12"/>
    <w:rsid w:val="00AD382A"/>
    <w:rsid w:val="00AD5151"/>
    <w:rsid w:val="00AD5B7B"/>
    <w:rsid w:val="00AD5E0D"/>
    <w:rsid w:val="00AD7264"/>
    <w:rsid w:val="00AE0B5B"/>
    <w:rsid w:val="00AE1456"/>
    <w:rsid w:val="00AE1E9E"/>
    <w:rsid w:val="00AE1EC0"/>
    <w:rsid w:val="00AE7E5D"/>
    <w:rsid w:val="00AF2236"/>
    <w:rsid w:val="00AF42E6"/>
    <w:rsid w:val="00AF4A09"/>
    <w:rsid w:val="00AF505D"/>
    <w:rsid w:val="00AF643D"/>
    <w:rsid w:val="00AF76C8"/>
    <w:rsid w:val="00AF7FE9"/>
    <w:rsid w:val="00B00777"/>
    <w:rsid w:val="00B01882"/>
    <w:rsid w:val="00B02438"/>
    <w:rsid w:val="00B02F0A"/>
    <w:rsid w:val="00B043E2"/>
    <w:rsid w:val="00B04AC0"/>
    <w:rsid w:val="00B04E51"/>
    <w:rsid w:val="00B057F9"/>
    <w:rsid w:val="00B074C9"/>
    <w:rsid w:val="00B1030E"/>
    <w:rsid w:val="00B1150F"/>
    <w:rsid w:val="00B12AE2"/>
    <w:rsid w:val="00B14083"/>
    <w:rsid w:val="00B14503"/>
    <w:rsid w:val="00B15470"/>
    <w:rsid w:val="00B16AB1"/>
    <w:rsid w:val="00B16D14"/>
    <w:rsid w:val="00B17586"/>
    <w:rsid w:val="00B17842"/>
    <w:rsid w:val="00B17A1D"/>
    <w:rsid w:val="00B203F4"/>
    <w:rsid w:val="00B20473"/>
    <w:rsid w:val="00B20737"/>
    <w:rsid w:val="00B225EA"/>
    <w:rsid w:val="00B23998"/>
    <w:rsid w:val="00B24566"/>
    <w:rsid w:val="00B34E29"/>
    <w:rsid w:val="00B361E9"/>
    <w:rsid w:val="00B37131"/>
    <w:rsid w:val="00B40D48"/>
    <w:rsid w:val="00B40E49"/>
    <w:rsid w:val="00B4116B"/>
    <w:rsid w:val="00B41B6A"/>
    <w:rsid w:val="00B42F11"/>
    <w:rsid w:val="00B453B8"/>
    <w:rsid w:val="00B461A4"/>
    <w:rsid w:val="00B476BE"/>
    <w:rsid w:val="00B51302"/>
    <w:rsid w:val="00B51A42"/>
    <w:rsid w:val="00B52638"/>
    <w:rsid w:val="00B530EF"/>
    <w:rsid w:val="00B55ED9"/>
    <w:rsid w:val="00B57C3D"/>
    <w:rsid w:val="00B61211"/>
    <w:rsid w:val="00B66E4E"/>
    <w:rsid w:val="00B675C9"/>
    <w:rsid w:val="00B70802"/>
    <w:rsid w:val="00B71C25"/>
    <w:rsid w:val="00B72F28"/>
    <w:rsid w:val="00B734D1"/>
    <w:rsid w:val="00B73EE4"/>
    <w:rsid w:val="00B777F4"/>
    <w:rsid w:val="00B80A98"/>
    <w:rsid w:val="00B81828"/>
    <w:rsid w:val="00B81CDC"/>
    <w:rsid w:val="00B854A5"/>
    <w:rsid w:val="00B857E6"/>
    <w:rsid w:val="00B87B22"/>
    <w:rsid w:val="00B87C6A"/>
    <w:rsid w:val="00B87F00"/>
    <w:rsid w:val="00B9223D"/>
    <w:rsid w:val="00B932D1"/>
    <w:rsid w:val="00B949E4"/>
    <w:rsid w:val="00B94F33"/>
    <w:rsid w:val="00B97213"/>
    <w:rsid w:val="00B97E32"/>
    <w:rsid w:val="00BA17D1"/>
    <w:rsid w:val="00BA1977"/>
    <w:rsid w:val="00BA1F72"/>
    <w:rsid w:val="00BA22E7"/>
    <w:rsid w:val="00BA2D91"/>
    <w:rsid w:val="00BA326A"/>
    <w:rsid w:val="00BA37DB"/>
    <w:rsid w:val="00BA39A1"/>
    <w:rsid w:val="00BA3B19"/>
    <w:rsid w:val="00BA3E71"/>
    <w:rsid w:val="00BA4968"/>
    <w:rsid w:val="00BA49DE"/>
    <w:rsid w:val="00BA4E05"/>
    <w:rsid w:val="00BA4EC6"/>
    <w:rsid w:val="00BA5CA5"/>
    <w:rsid w:val="00BA7F65"/>
    <w:rsid w:val="00BB05AE"/>
    <w:rsid w:val="00BB08F5"/>
    <w:rsid w:val="00BB108A"/>
    <w:rsid w:val="00BB29BD"/>
    <w:rsid w:val="00BB3D18"/>
    <w:rsid w:val="00BB5EA4"/>
    <w:rsid w:val="00BB6134"/>
    <w:rsid w:val="00BB6478"/>
    <w:rsid w:val="00BC02B1"/>
    <w:rsid w:val="00BC06D6"/>
    <w:rsid w:val="00BC096E"/>
    <w:rsid w:val="00BC39E1"/>
    <w:rsid w:val="00BC55AF"/>
    <w:rsid w:val="00BD11CB"/>
    <w:rsid w:val="00BD1611"/>
    <w:rsid w:val="00BD391A"/>
    <w:rsid w:val="00BD3A72"/>
    <w:rsid w:val="00BD47ED"/>
    <w:rsid w:val="00BD63AF"/>
    <w:rsid w:val="00BD6DA8"/>
    <w:rsid w:val="00BD7926"/>
    <w:rsid w:val="00BE078D"/>
    <w:rsid w:val="00BE0E2A"/>
    <w:rsid w:val="00BE19E4"/>
    <w:rsid w:val="00BE1E19"/>
    <w:rsid w:val="00BE1FD1"/>
    <w:rsid w:val="00BE24EE"/>
    <w:rsid w:val="00BE3939"/>
    <w:rsid w:val="00BE3A39"/>
    <w:rsid w:val="00BE3CBC"/>
    <w:rsid w:val="00BE62BE"/>
    <w:rsid w:val="00BE79E2"/>
    <w:rsid w:val="00BF0D80"/>
    <w:rsid w:val="00BF3430"/>
    <w:rsid w:val="00BF416A"/>
    <w:rsid w:val="00BF5B13"/>
    <w:rsid w:val="00BF6D18"/>
    <w:rsid w:val="00C00D8A"/>
    <w:rsid w:val="00C00FFA"/>
    <w:rsid w:val="00C03EF3"/>
    <w:rsid w:val="00C040E3"/>
    <w:rsid w:val="00C05984"/>
    <w:rsid w:val="00C115EB"/>
    <w:rsid w:val="00C11B4A"/>
    <w:rsid w:val="00C13EB8"/>
    <w:rsid w:val="00C1491D"/>
    <w:rsid w:val="00C149EA"/>
    <w:rsid w:val="00C14C47"/>
    <w:rsid w:val="00C1779F"/>
    <w:rsid w:val="00C21502"/>
    <w:rsid w:val="00C2191F"/>
    <w:rsid w:val="00C22CB4"/>
    <w:rsid w:val="00C23705"/>
    <w:rsid w:val="00C24EB4"/>
    <w:rsid w:val="00C252B9"/>
    <w:rsid w:val="00C2698E"/>
    <w:rsid w:val="00C30A2D"/>
    <w:rsid w:val="00C3124F"/>
    <w:rsid w:val="00C320FB"/>
    <w:rsid w:val="00C33660"/>
    <w:rsid w:val="00C33745"/>
    <w:rsid w:val="00C355C8"/>
    <w:rsid w:val="00C358A8"/>
    <w:rsid w:val="00C35F7D"/>
    <w:rsid w:val="00C36611"/>
    <w:rsid w:val="00C410E4"/>
    <w:rsid w:val="00C41103"/>
    <w:rsid w:val="00C43F17"/>
    <w:rsid w:val="00C472DF"/>
    <w:rsid w:val="00C5128B"/>
    <w:rsid w:val="00C5262D"/>
    <w:rsid w:val="00C5363D"/>
    <w:rsid w:val="00C544F6"/>
    <w:rsid w:val="00C5468A"/>
    <w:rsid w:val="00C5499A"/>
    <w:rsid w:val="00C5708B"/>
    <w:rsid w:val="00C60DBA"/>
    <w:rsid w:val="00C620A9"/>
    <w:rsid w:val="00C63F02"/>
    <w:rsid w:val="00C646ED"/>
    <w:rsid w:val="00C648A4"/>
    <w:rsid w:val="00C6552D"/>
    <w:rsid w:val="00C66FC3"/>
    <w:rsid w:val="00C74BCA"/>
    <w:rsid w:val="00C77D34"/>
    <w:rsid w:val="00C8118F"/>
    <w:rsid w:val="00C816C2"/>
    <w:rsid w:val="00C84083"/>
    <w:rsid w:val="00C86CAD"/>
    <w:rsid w:val="00C878D0"/>
    <w:rsid w:val="00C903A0"/>
    <w:rsid w:val="00C90892"/>
    <w:rsid w:val="00C922DD"/>
    <w:rsid w:val="00C92E96"/>
    <w:rsid w:val="00C92F2D"/>
    <w:rsid w:val="00C93226"/>
    <w:rsid w:val="00C93A4F"/>
    <w:rsid w:val="00C95BD9"/>
    <w:rsid w:val="00C964ED"/>
    <w:rsid w:val="00C9704D"/>
    <w:rsid w:val="00C9712F"/>
    <w:rsid w:val="00CA1B60"/>
    <w:rsid w:val="00CA22BD"/>
    <w:rsid w:val="00CA3838"/>
    <w:rsid w:val="00CA6642"/>
    <w:rsid w:val="00CA794A"/>
    <w:rsid w:val="00CB0824"/>
    <w:rsid w:val="00CB0837"/>
    <w:rsid w:val="00CB182E"/>
    <w:rsid w:val="00CB1EF2"/>
    <w:rsid w:val="00CB367B"/>
    <w:rsid w:val="00CB3756"/>
    <w:rsid w:val="00CB4324"/>
    <w:rsid w:val="00CC0196"/>
    <w:rsid w:val="00CC17AD"/>
    <w:rsid w:val="00CC1CBB"/>
    <w:rsid w:val="00CC2F15"/>
    <w:rsid w:val="00CC4748"/>
    <w:rsid w:val="00CC792E"/>
    <w:rsid w:val="00CD085E"/>
    <w:rsid w:val="00CD301B"/>
    <w:rsid w:val="00CD52E5"/>
    <w:rsid w:val="00CD55BA"/>
    <w:rsid w:val="00CD6B3D"/>
    <w:rsid w:val="00CD6E6D"/>
    <w:rsid w:val="00CD7A4D"/>
    <w:rsid w:val="00CE0A40"/>
    <w:rsid w:val="00CE0B09"/>
    <w:rsid w:val="00CE0E71"/>
    <w:rsid w:val="00CE1CE8"/>
    <w:rsid w:val="00CE1CF2"/>
    <w:rsid w:val="00CE38F4"/>
    <w:rsid w:val="00CE3E7E"/>
    <w:rsid w:val="00CE4DD4"/>
    <w:rsid w:val="00CE5C1B"/>
    <w:rsid w:val="00CE6125"/>
    <w:rsid w:val="00CF1730"/>
    <w:rsid w:val="00CF1FF1"/>
    <w:rsid w:val="00CF3783"/>
    <w:rsid w:val="00CF3A2A"/>
    <w:rsid w:val="00CF4153"/>
    <w:rsid w:val="00CF45DA"/>
    <w:rsid w:val="00CF4CF8"/>
    <w:rsid w:val="00D028B1"/>
    <w:rsid w:val="00D05657"/>
    <w:rsid w:val="00D05F23"/>
    <w:rsid w:val="00D06792"/>
    <w:rsid w:val="00D10753"/>
    <w:rsid w:val="00D1129E"/>
    <w:rsid w:val="00D1275C"/>
    <w:rsid w:val="00D166E2"/>
    <w:rsid w:val="00D17B5D"/>
    <w:rsid w:val="00D201ED"/>
    <w:rsid w:val="00D207D2"/>
    <w:rsid w:val="00D20F96"/>
    <w:rsid w:val="00D21903"/>
    <w:rsid w:val="00D273B3"/>
    <w:rsid w:val="00D27FBA"/>
    <w:rsid w:val="00D301B5"/>
    <w:rsid w:val="00D3197F"/>
    <w:rsid w:val="00D34B96"/>
    <w:rsid w:val="00D3605A"/>
    <w:rsid w:val="00D36E43"/>
    <w:rsid w:val="00D41862"/>
    <w:rsid w:val="00D41910"/>
    <w:rsid w:val="00D42A3A"/>
    <w:rsid w:val="00D450BA"/>
    <w:rsid w:val="00D45759"/>
    <w:rsid w:val="00D4612F"/>
    <w:rsid w:val="00D46791"/>
    <w:rsid w:val="00D47CF5"/>
    <w:rsid w:val="00D500E5"/>
    <w:rsid w:val="00D55140"/>
    <w:rsid w:val="00D5617F"/>
    <w:rsid w:val="00D56190"/>
    <w:rsid w:val="00D607CE"/>
    <w:rsid w:val="00D613AE"/>
    <w:rsid w:val="00D6181E"/>
    <w:rsid w:val="00D64078"/>
    <w:rsid w:val="00D645C2"/>
    <w:rsid w:val="00D70711"/>
    <w:rsid w:val="00D72E33"/>
    <w:rsid w:val="00D72EB1"/>
    <w:rsid w:val="00D738B0"/>
    <w:rsid w:val="00D7518E"/>
    <w:rsid w:val="00D75A62"/>
    <w:rsid w:val="00D764A3"/>
    <w:rsid w:val="00D766BE"/>
    <w:rsid w:val="00D85076"/>
    <w:rsid w:val="00D85AFD"/>
    <w:rsid w:val="00D86366"/>
    <w:rsid w:val="00D87216"/>
    <w:rsid w:val="00D8781F"/>
    <w:rsid w:val="00D9225A"/>
    <w:rsid w:val="00D9357A"/>
    <w:rsid w:val="00D94871"/>
    <w:rsid w:val="00D94F44"/>
    <w:rsid w:val="00D95BFA"/>
    <w:rsid w:val="00D96499"/>
    <w:rsid w:val="00D97F88"/>
    <w:rsid w:val="00DA310F"/>
    <w:rsid w:val="00DA4911"/>
    <w:rsid w:val="00DA50B5"/>
    <w:rsid w:val="00DA5AE2"/>
    <w:rsid w:val="00DA5B2C"/>
    <w:rsid w:val="00DB0125"/>
    <w:rsid w:val="00DB17A4"/>
    <w:rsid w:val="00DB1E57"/>
    <w:rsid w:val="00DB4B4F"/>
    <w:rsid w:val="00DB6651"/>
    <w:rsid w:val="00DB6F2C"/>
    <w:rsid w:val="00DB7641"/>
    <w:rsid w:val="00DC0445"/>
    <w:rsid w:val="00DC2E0E"/>
    <w:rsid w:val="00DC48A8"/>
    <w:rsid w:val="00DC520F"/>
    <w:rsid w:val="00DC56F6"/>
    <w:rsid w:val="00DC6EC9"/>
    <w:rsid w:val="00DC7051"/>
    <w:rsid w:val="00DC7548"/>
    <w:rsid w:val="00DD105C"/>
    <w:rsid w:val="00DD3B7D"/>
    <w:rsid w:val="00DD4795"/>
    <w:rsid w:val="00DD509E"/>
    <w:rsid w:val="00DD7D33"/>
    <w:rsid w:val="00DE0519"/>
    <w:rsid w:val="00DE0B20"/>
    <w:rsid w:val="00DE0D92"/>
    <w:rsid w:val="00DE1E72"/>
    <w:rsid w:val="00DE20A3"/>
    <w:rsid w:val="00DE2F98"/>
    <w:rsid w:val="00DE3B9E"/>
    <w:rsid w:val="00DE438A"/>
    <w:rsid w:val="00DE5A1A"/>
    <w:rsid w:val="00DE60CD"/>
    <w:rsid w:val="00DE6A53"/>
    <w:rsid w:val="00DE782B"/>
    <w:rsid w:val="00DF0442"/>
    <w:rsid w:val="00DF061D"/>
    <w:rsid w:val="00DF0908"/>
    <w:rsid w:val="00DF0E60"/>
    <w:rsid w:val="00DF4509"/>
    <w:rsid w:val="00DF6AF0"/>
    <w:rsid w:val="00E0065B"/>
    <w:rsid w:val="00E01398"/>
    <w:rsid w:val="00E03A4E"/>
    <w:rsid w:val="00E03D18"/>
    <w:rsid w:val="00E0499C"/>
    <w:rsid w:val="00E04F63"/>
    <w:rsid w:val="00E0536C"/>
    <w:rsid w:val="00E05996"/>
    <w:rsid w:val="00E0701D"/>
    <w:rsid w:val="00E0752A"/>
    <w:rsid w:val="00E07BBA"/>
    <w:rsid w:val="00E10371"/>
    <w:rsid w:val="00E11CA3"/>
    <w:rsid w:val="00E1214A"/>
    <w:rsid w:val="00E12555"/>
    <w:rsid w:val="00E12BCD"/>
    <w:rsid w:val="00E13A87"/>
    <w:rsid w:val="00E14A21"/>
    <w:rsid w:val="00E14DCA"/>
    <w:rsid w:val="00E15872"/>
    <w:rsid w:val="00E15A54"/>
    <w:rsid w:val="00E2049F"/>
    <w:rsid w:val="00E2074C"/>
    <w:rsid w:val="00E20FCD"/>
    <w:rsid w:val="00E22E75"/>
    <w:rsid w:val="00E23C52"/>
    <w:rsid w:val="00E24302"/>
    <w:rsid w:val="00E24E66"/>
    <w:rsid w:val="00E25596"/>
    <w:rsid w:val="00E266DF"/>
    <w:rsid w:val="00E274FD"/>
    <w:rsid w:val="00E31179"/>
    <w:rsid w:val="00E317DA"/>
    <w:rsid w:val="00E33C44"/>
    <w:rsid w:val="00E36119"/>
    <w:rsid w:val="00E37902"/>
    <w:rsid w:val="00E37EC5"/>
    <w:rsid w:val="00E40259"/>
    <w:rsid w:val="00E40ED9"/>
    <w:rsid w:val="00E413C5"/>
    <w:rsid w:val="00E425B0"/>
    <w:rsid w:val="00E44204"/>
    <w:rsid w:val="00E45225"/>
    <w:rsid w:val="00E45626"/>
    <w:rsid w:val="00E45F3F"/>
    <w:rsid w:val="00E467F0"/>
    <w:rsid w:val="00E4758A"/>
    <w:rsid w:val="00E47BF3"/>
    <w:rsid w:val="00E5173F"/>
    <w:rsid w:val="00E564BD"/>
    <w:rsid w:val="00E6267B"/>
    <w:rsid w:val="00E64494"/>
    <w:rsid w:val="00E64AE7"/>
    <w:rsid w:val="00E65CB4"/>
    <w:rsid w:val="00E65EA0"/>
    <w:rsid w:val="00E70B94"/>
    <w:rsid w:val="00E72E21"/>
    <w:rsid w:val="00E73D27"/>
    <w:rsid w:val="00E75F74"/>
    <w:rsid w:val="00E767FE"/>
    <w:rsid w:val="00E76F27"/>
    <w:rsid w:val="00E77A88"/>
    <w:rsid w:val="00E77AC0"/>
    <w:rsid w:val="00E80154"/>
    <w:rsid w:val="00E80BE4"/>
    <w:rsid w:val="00E80C9D"/>
    <w:rsid w:val="00E81900"/>
    <w:rsid w:val="00E82420"/>
    <w:rsid w:val="00E832C5"/>
    <w:rsid w:val="00E8345E"/>
    <w:rsid w:val="00E8488F"/>
    <w:rsid w:val="00E908DF"/>
    <w:rsid w:val="00E90F4F"/>
    <w:rsid w:val="00E919CF"/>
    <w:rsid w:val="00E91D54"/>
    <w:rsid w:val="00E921F1"/>
    <w:rsid w:val="00E923D4"/>
    <w:rsid w:val="00E935AF"/>
    <w:rsid w:val="00E94412"/>
    <w:rsid w:val="00E9444D"/>
    <w:rsid w:val="00E96DB6"/>
    <w:rsid w:val="00E97934"/>
    <w:rsid w:val="00E97AB1"/>
    <w:rsid w:val="00EA01D8"/>
    <w:rsid w:val="00EA0554"/>
    <w:rsid w:val="00EA119F"/>
    <w:rsid w:val="00EA18F7"/>
    <w:rsid w:val="00EA39B3"/>
    <w:rsid w:val="00EA532A"/>
    <w:rsid w:val="00EA65C2"/>
    <w:rsid w:val="00EA7070"/>
    <w:rsid w:val="00EA7348"/>
    <w:rsid w:val="00EA7DBA"/>
    <w:rsid w:val="00EB0BBA"/>
    <w:rsid w:val="00EB1DE0"/>
    <w:rsid w:val="00EB27C7"/>
    <w:rsid w:val="00EB4301"/>
    <w:rsid w:val="00EB44E7"/>
    <w:rsid w:val="00EB4CA9"/>
    <w:rsid w:val="00EB4F43"/>
    <w:rsid w:val="00EB5223"/>
    <w:rsid w:val="00EB6AED"/>
    <w:rsid w:val="00EB6B95"/>
    <w:rsid w:val="00EB7081"/>
    <w:rsid w:val="00EB72B4"/>
    <w:rsid w:val="00EC14E0"/>
    <w:rsid w:val="00EC4B47"/>
    <w:rsid w:val="00EC4E2C"/>
    <w:rsid w:val="00EC6FA3"/>
    <w:rsid w:val="00EC7BAC"/>
    <w:rsid w:val="00ED093F"/>
    <w:rsid w:val="00ED1023"/>
    <w:rsid w:val="00ED16D2"/>
    <w:rsid w:val="00ED372E"/>
    <w:rsid w:val="00ED5780"/>
    <w:rsid w:val="00ED5AEF"/>
    <w:rsid w:val="00ED7575"/>
    <w:rsid w:val="00EE0CDE"/>
    <w:rsid w:val="00EE1E7A"/>
    <w:rsid w:val="00EE214D"/>
    <w:rsid w:val="00EE3EAE"/>
    <w:rsid w:val="00EE69CE"/>
    <w:rsid w:val="00EE7053"/>
    <w:rsid w:val="00EF01FA"/>
    <w:rsid w:val="00EF0B55"/>
    <w:rsid w:val="00EF1997"/>
    <w:rsid w:val="00EF24FB"/>
    <w:rsid w:val="00EF2700"/>
    <w:rsid w:val="00EF348D"/>
    <w:rsid w:val="00EF4224"/>
    <w:rsid w:val="00EF42A3"/>
    <w:rsid w:val="00EF5048"/>
    <w:rsid w:val="00EF537E"/>
    <w:rsid w:val="00EF68F6"/>
    <w:rsid w:val="00EF6D47"/>
    <w:rsid w:val="00EF712E"/>
    <w:rsid w:val="00EF74DF"/>
    <w:rsid w:val="00EF7968"/>
    <w:rsid w:val="00F01019"/>
    <w:rsid w:val="00F01524"/>
    <w:rsid w:val="00F02138"/>
    <w:rsid w:val="00F04DA5"/>
    <w:rsid w:val="00F100B3"/>
    <w:rsid w:val="00F12373"/>
    <w:rsid w:val="00F1299C"/>
    <w:rsid w:val="00F140A2"/>
    <w:rsid w:val="00F1549C"/>
    <w:rsid w:val="00F17A99"/>
    <w:rsid w:val="00F217CD"/>
    <w:rsid w:val="00F21D94"/>
    <w:rsid w:val="00F2402D"/>
    <w:rsid w:val="00F245C0"/>
    <w:rsid w:val="00F250B8"/>
    <w:rsid w:val="00F259B2"/>
    <w:rsid w:val="00F25FB8"/>
    <w:rsid w:val="00F279FD"/>
    <w:rsid w:val="00F27E1B"/>
    <w:rsid w:val="00F27E29"/>
    <w:rsid w:val="00F331BB"/>
    <w:rsid w:val="00F33FBE"/>
    <w:rsid w:val="00F36B8F"/>
    <w:rsid w:val="00F37796"/>
    <w:rsid w:val="00F378B9"/>
    <w:rsid w:val="00F37EF5"/>
    <w:rsid w:val="00F402B5"/>
    <w:rsid w:val="00F4104F"/>
    <w:rsid w:val="00F42074"/>
    <w:rsid w:val="00F42405"/>
    <w:rsid w:val="00F42BA0"/>
    <w:rsid w:val="00F43675"/>
    <w:rsid w:val="00F439B4"/>
    <w:rsid w:val="00F439FC"/>
    <w:rsid w:val="00F46D4F"/>
    <w:rsid w:val="00F47958"/>
    <w:rsid w:val="00F50ACA"/>
    <w:rsid w:val="00F532A9"/>
    <w:rsid w:val="00F535E9"/>
    <w:rsid w:val="00F53786"/>
    <w:rsid w:val="00F537A2"/>
    <w:rsid w:val="00F538A3"/>
    <w:rsid w:val="00F53EFA"/>
    <w:rsid w:val="00F54DBB"/>
    <w:rsid w:val="00F56E94"/>
    <w:rsid w:val="00F5729E"/>
    <w:rsid w:val="00F60714"/>
    <w:rsid w:val="00F61EE8"/>
    <w:rsid w:val="00F63E3D"/>
    <w:rsid w:val="00F65CD0"/>
    <w:rsid w:val="00F667BE"/>
    <w:rsid w:val="00F67A6F"/>
    <w:rsid w:val="00F70221"/>
    <w:rsid w:val="00F7105E"/>
    <w:rsid w:val="00F732E1"/>
    <w:rsid w:val="00F769C1"/>
    <w:rsid w:val="00F82324"/>
    <w:rsid w:val="00F8360A"/>
    <w:rsid w:val="00F841F7"/>
    <w:rsid w:val="00F8433C"/>
    <w:rsid w:val="00F84BAA"/>
    <w:rsid w:val="00F86510"/>
    <w:rsid w:val="00F86614"/>
    <w:rsid w:val="00F869ED"/>
    <w:rsid w:val="00F873F1"/>
    <w:rsid w:val="00F879C7"/>
    <w:rsid w:val="00F9001A"/>
    <w:rsid w:val="00F90626"/>
    <w:rsid w:val="00F90E05"/>
    <w:rsid w:val="00F91582"/>
    <w:rsid w:val="00F9233C"/>
    <w:rsid w:val="00F93BCD"/>
    <w:rsid w:val="00F947E2"/>
    <w:rsid w:val="00F94B05"/>
    <w:rsid w:val="00F951BB"/>
    <w:rsid w:val="00F95CBF"/>
    <w:rsid w:val="00F961FF"/>
    <w:rsid w:val="00F9767C"/>
    <w:rsid w:val="00FA06EC"/>
    <w:rsid w:val="00FA15E5"/>
    <w:rsid w:val="00FA15EF"/>
    <w:rsid w:val="00FA20D3"/>
    <w:rsid w:val="00FA2C03"/>
    <w:rsid w:val="00FA2D93"/>
    <w:rsid w:val="00FA2DF1"/>
    <w:rsid w:val="00FA3DE7"/>
    <w:rsid w:val="00FA443B"/>
    <w:rsid w:val="00FA45F3"/>
    <w:rsid w:val="00FA4994"/>
    <w:rsid w:val="00FA615A"/>
    <w:rsid w:val="00FA666C"/>
    <w:rsid w:val="00FA72ED"/>
    <w:rsid w:val="00FB0E76"/>
    <w:rsid w:val="00FB1860"/>
    <w:rsid w:val="00FB2B36"/>
    <w:rsid w:val="00FB3430"/>
    <w:rsid w:val="00FB4045"/>
    <w:rsid w:val="00FB52C5"/>
    <w:rsid w:val="00FB753D"/>
    <w:rsid w:val="00FB7542"/>
    <w:rsid w:val="00FB7758"/>
    <w:rsid w:val="00FC19BC"/>
    <w:rsid w:val="00FC238E"/>
    <w:rsid w:val="00FC2AD8"/>
    <w:rsid w:val="00FC2E94"/>
    <w:rsid w:val="00FC2FF0"/>
    <w:rsid w:val="00FC41DB"/>
    <w:rsid w:val="00FC4CB7"/>
    <w:rsid w:val="00FC7A93"/>
    <w:rsid w:val="00FD1CA7"/>
    <w:rsid w:val="00FD23BF"/>
    <w:rsid w:val="00FD2649"/>
    <w:rsid w:val="00FD4045"/>
    <w:rsid w:val="00FD4DCB"/>
    <w:rsid w:val="00FD6797"/>
    <w:rsid w:val="00FD69F0"/>
    <w:rsid w:val="00FD79C5"/>
    <w:rsid w:val="00FE0079"/>
    <w:rsid w:val="00FE5FE2"/>
    <w:rsid w:val="00FF044F"/>
    <w:rsid w:val="00FF27E9"/>
    <w:rsid w:val="00FF29BA"/>
    <w:rsid w:val="00FF2A10"/>
    <w:rsid w:val="00FF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
    <w:link w:val="af6"/>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
    <w:link w:val="af6"/>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079">
      <w:bodyDiv w:val="1"/>
      <w:marLeft w:val="0"/>
      <w:marRight w:val="0"/>
      <w:marTop w:val="0"/>
      <w:marBottom w:val="0"/>
      <w:divBdr>
        <w:top w:val="none" w:sz="0" w:space="0" w:color="auto"/>
        <w:left w:val="none" w:sz="0" w:space="0" w:color="auto"/>
        <w:bottom w:val="none" w:sz="0" w:space="0" w:color="auto"/>
        <w:right w:val="none" w:sz="0" w:space="0" w:color="auto"/>
      </w:divBdr>
    </w:div>
    <w:div w:id="125052473">
      <w:bodyDiv w:val="1"/>
      <w:marLeft w:val="0"/>
      <w:marRight w:val="0"/>
      <w:marTop w:val="0"/>
      <w:marBottom w:val="0"/>
      <w:divBdr>
        <w:top w:val="none" w:sz="0" w:space="0" w:color="auto"/>
        <w:left w:val="none" w:sz="0" w:space="0" w:color="auto"/>
        <w:bottom w:val="none" w:sz="0" w:space="0" w:color="auto"/>
        <w:right w:val="none" w:sz="0" w:space="0" w:color="auto"/>
      </w:divBdr>
    </w:div>
    <w:div w:id="346711561">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5121246">
      <w:bodyDiv w:val="1"/>
      <w:marLeft w:val="0"/>
      <w:marRight w:val="0"/>
      <w:marTop w:val="0"/>
      <w:marBottom w:val="0"/>
      <w:divBdr>
        <w:top w:val="none" w:sz="0" w:space="0" w:color="auto"/>
        <w:left w:val="none" w:sz="0" w:space="0" w:color="auto"/>
        <w:bottom w:val="none" w:sz="0" w:space="0" w:color="auto"/>
        <w:right w:val="none" w:sz="0" w:space="0" w:color="auto"/>
      </w:divBdr>
    </w:div>
    <w:div w:id="616520462">
      <w:bodyDiv w:val="1"/>
      <w:marLeft w:val="0"/>
      <w:marRight w:val="0"/>
      <w:marTop w:val="0"/>
      <w:marBottom w:val="0"/>
      <w:divBdr>
        <w:top w:val="none" w:sz="0" w:space="0" w:color="auto"/>
        <w:left w:val="none" w:sz="0" w:space="0" w:color="auto"/>
        <w:bottom w:val="none" w:sz="0" w:space="0" w:color="auto"/>
        <w:right w:val="none" w:sz="0" w:space="0" w:color="auto"/>
      </w:divBdr>
    </w:div>
    <w:div w:id="682632229">
      <w:bodyDiv w:val="1"/>
      <w:marLeft w:val="0"/>
      <w:marRight w:val="0"/>
      <w:marTop w:val="0"/>
      <w:marBottom w:val="0"/>
      <w:divBdr>
        <w:top w:val="none" w:sz="0" w:space="0" w:color="auto"/>
        <w:left w:val="none" w:sz="0" w:space="0" w:color="auto"/>
        <w:bottom w:val="none" w:sz="0" w:space="0" w:color="auto"/>
        <w:right w:val="none" w:sz="0" w:space="0" w:color="auto"/>
      </w:divBdr>
    </w:div>
    <w:div w:id="828440704">
      <w:bodyDiv w:val="1"/>
      <w:marLeft w:val="0"/>
      <w:marRight w:val="0"/>
      <w:marTop w:val="0"/>
      <w:marBottom w:val="0"/>
      <w:divBdr>
        <w:top w:val="none" w:sz="0" w:space="0" w:color="auto"/>
        <w:left w:val="none" w:sz="0" w:space="0" w:color="auto"/>
        <w:bottom w:val="none" w:sz="0" w:space="0" w:color="auto"/>
        <w:right w:val="none" w:sz="0" w:space="0" w:color="auto"/>
      </w:divBdr>
    </w:div>
    <w:div w:id="973213578">
      <w:bodyDiv w:val="1"/>
      <w:marLeft w:val="0"/>
      <w:marRight w:val="0"/>
      <w:marTop w:val="0"/>
      <w:marBottom w:val="0"/>
      <w:divBdr>
        <w:top w:val="none" w:sz="0" w:space="0" w:color="auto"/>
        <w:left w:val="none" w:sz="0" w:space="0" w:color="auto"/>
        <w:bottom w:val="none" w:sz="0" w:space="0" w:color="auto"/>
        <w:right w:val="none" w:sz="0" w:space="0" w:color="auto"/>
      </w:divBdr>
    </w:div>
    <w:div w:id="1178079056">
      <w:bodyDiv w:val="1"/>
      <w:marLeft w:val="0"/>
      <w:marRight w:val="0"/>
      <w:marTop w:val="0"/>
      <w:marBottom w:val="0"/>
      <w:divBdr>
        <w:top w:val="none" w:sz="0" w:space="0" w:color="auto"/>
        <w:left w:val="none" w:sz="0" w:space="0" w:color="auto"/>
        <w:bottom w:val="none" w:sz="0" w:space="0" w:color="auto"/>
        <w:right w:val="none" w:sz="0" w:space="0" w:color="auto"/>
      </w:divBdr>
    </w:div>
    <w:div w:id="19617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9D83E-2B00-4FB6-B29A-A8D60F29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20</Pages>
  <Words>6066</Words>
  <Characters>34579</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40564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Симоненко Владимир Олегович</cp:lastModifiedBy>
  <cp:revision>102</cp:revision>
  <cp:lastPrinted>2020-09-21T16:55:00Z</cp:lastPrinted>
  <dcterms:created xsi:type="dcterms:W3CDTF">2019-12-26T10:43:00Z</dcterms:created>
  <dcterms:modified xsi:type="dcterms:W3CDTF">2020-10-12T09:04:00Z</dcterms:modified>
</cp:coreProperties>
</file>